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FEEC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Style w:val="5"/>
          <w:rFonts w:hint="eastAsia" w:ascii="方正黑体_GBK" w:hAnsi="方正黑体_GBK" w:eastAsia="方正黑体_GBK" w:cs="方正黑体_GBK"/>
          <w:color w:val="000000"/>
          <w:sz w:val="32"/>
          <w:szCs w:val="32"/>
          <w:lang w:val="en-US" w:eastAsia="zh-CN"/>
        </w:rPr>
      </w:pPr>
      <w:r>
        <w:rPr>
          <w:rStyle w:val="5"/>
          <w:rFonts w:hint="eastAsia" w:ascii="黑体" w:hAnsi="黑体" w:eastAsia="黑体" w:cs="黑体"/>
          <w:color w:val="000000"/>
          <w:sz w:val="32"/>
          <w:szCs w:val="32"/>
          <w:lang w:eastAsia="zh-CN"/>
        </w:rPr>
        <w:t>附件</w:t>
      </w:r>
      <w:bookmarkStart w:id="0" w:name="_GoBack"/>
      <w:bookmarkEnd w:id="0"/>
    </w:p>
    <w:p w14:paraId="4F66B7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方正小标宋简体" w:hAnsi="方正小标宋_GBK" w:eastAsia="方正小标宋简体" w:cs="方正小标宋_GBK"/>
          <w:bCs/>
          <w:color w:val="000000"/>
          <w:kern w:val="0"/>
          <w:sz w:val="44"/>
          <w:szCs w:val="44"/>
        </w:rPr>
      </w:pPr>
    </w:p>
    <w:p w14:paraId="4766FC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rPr>
          <w:rFonts w:hint="eastAsia" w:ascii="方正小标宋简体" w:hAnsi="方正小标宋_GBK" w:eastAsia="方正小标宋简体" w:cs="方正小标宋_GBK"/>
          <w:bCs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_GBK" w:eastAsia="方正小标宋简体" w:cs="方正小标宋_GBK"/>
          <w:bCs/>
          <w:color w:val="000000"/>
          <w:kern w:val="0"/>
          <w:sz w:val="44"/>
          <w:szCs w:val="44"/>
        </w:rPr>
        <w:t>202</w:t>
      </w:r>
      <w:r>
        <w:rPr>
          <w:rFonts w:hint="eastAsia" w:ascii="方正小标宋简体" w:hAnsi="方正小标宋_GBK" w:eastAsia="方正小标宋简体" w:cs="方正小标宋_GBK"/>
          <w:bCs/>
          <w:color w:val="000000"/>
          <w:kern w:val="0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_GBK" w:eastAsia="方正小标宋简体" w:cs="方正小标宋_GBK"/>
          <w:bCs/>
          <w:color w:val="000000"/>
          <w:kern w:val="0"/>
          <w:sz w:val="44"/>
          <w:szCs w:val="44"/>
        </w:rPr>
        <w:t>年冬小麦春季田间管理技术指导意见</w:t>
      </w:r>
    </w:p>
    <w:p w14:paraId="3F3A4158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0" w:lineRule="exact"/>
        <w:ind w:firstLine="40"/>
        <w:jc w:val="both"/>
        <w:textAlignment w:val="baseline"/>
        <w:rPr>
          <w:rFonts w:hint="eastAsia" w:cs="Times New Roman"/>
        </w:rPr>
      </w:pPr>
    </w:p>
    <w:p w14:paraId="617E98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</w:rPr>
        <w:t>立春</w:t>
      </w: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已过</w:t>
      </w: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</w:rPr>
        <w:t>，我省冬小麦从南到北即将进入返青期。受去年</w:t>
      </w: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秋季持续降雨</w:t>
      </w: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</w:rPr>
        <w:t>影响，全省冬小麦晚播</w:t>
      </w: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面积大，冬前</w:t>
      </w: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</w:rPr>
        <w:t>弱苗比例</w:t>
      </w: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偏高</w:t>
      </w: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</w:rPr>
        <w:t>，部分地块“一根针”，甚至“土里捂”越冬。</w:t>
      </w: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为此，我们要</w:t>
      </w: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</w:rPr>
        <w:t>科学研判小麦苗情，</w:t>
      </w: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以</w:t>
      </w: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</w:rPr>
        <w:t>“分类施策、促苗转壮”</w:t>
      </w: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为目标，组织农民群众和种植大户</w:t>
      </w: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</w:rPr>
        <w:t>早进地、早管理，</w:t>
      </w: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科学</w:t>
      </w: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</w:rPr>
        <w:t>加施水肥，力促弱苗转壮苗，攻穗数、增粒数、</w:t>
      </w: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提</w:t>
      </w: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</w:rPr>
        <w:t>粒重，力争一类苗增产、二类苗稳产、三类苗不减产，夯实夏粮丰收基础。</w:t>
      </w:r>
    </w:p>
    <w:p w14:paraId="4DBF89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Style w:val="5"/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Style w:val="5"/>
          <w:rFonts w:hint="eastAsia" w:ascii="黑体" w:hAnsi="黑体" w:eastAsia="黑体" w:cs="黑体"/>
          <w:color w:val="000000"/>
          <w:sz w:val="32"/>
          <w:szCs w:val="32"/>
        </w:rPr>
        <w:t>一</w:t>
      </w:r>
      <w:r>
        <w:rPr>
          <w:rStyle w:val="5"/>
          <w:rFonts w:hint="eastAsia" w:ascii="黑体" w:hAnsi="黑体" w:eastAsia="黑体" w:cs="黑体"/>
          <w:color w:val="000000"/>
          <w:sz w:val="32"/>
          <w:szCs w:val="32"/>
          <w:lang w:eastAsia="zh-CN"/>
        </w:rPr>
        <w:t>、早管细管，适时</w:t>
      </w:r>
      <w:r>
        <w:rPr>
          <w:rStyle w:val="5"/>
          <w:rFonts w:hint="eastAsia" w:ascii="黑体" w:hAnsi="黑体" w:eastAsia="黑体" w:cs="黑体"/>
          <w:color w:val="000000"/>
          <w:sz w:val="32"/>
          <w:szCs w:val="32"/>
        </w:rPr>
        <w:t>镇压划锄</w:t>
      </w:r>
    </w:p>
    <w:p w14:paraId="68CBD9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返青后，在土壤解冻初期（顶凌期），各类麦田应早中耕划锄、破除板结、松土增温保墒，适时镇压、踏实土壤、弥实裂缝、促根土密接，促苗早发返青。水地麦田划锄为主，以增温保墒，促早发；旱地麦田镇压为主，结合耙耱、划锄，以增温提墒保墒。</w:t>
      </w:r>
    </w:p>
    <w:p w14:paraId="4F2125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1.</w:t>
      </w: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晚播弱苗田划锄为主，增温保墒，促根苗早发快长；要“深锄旺苗、浅锄弱苗，湿锄浅、干锄深”，做到“锄平、锄匀，不壅土、不埋苗”。</w:t>
      </w:r>
    </w:p>
    <w:p w14:paraId="274A9E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</w:t>
      </w: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.墒情较好的麦田，早春采取传统的顶凌耙耱措施，去除枯叶，提温保墒，弥合裂缝，促进小麦返青生长。</w:t>
      </w:r>
    </w:p>
    <w:p w14:paraId="120D5F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</w:t>
      </w: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.播期偏早、冬前群体偏大的麦田，返青期要进行早中耕、深中耕；或者在返青至起身期进行镇压，抑制地上部生长，起到控旺转壮作用。</w:t>
      </w:r>
    </w:p>
    <w:p w14:paraId="08441C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</w:t>
      </w: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.播期偏晚、群体偏小、个体偏弱、墒情较差的回茬麦田，应在早春土壤墒情适宜时，选择晴好、无霜冻天气进行镇压，先压后锄，压碎坷垃，弥合裂隙，沉实土壤，促进根土密接，提墒保墒促进早返青。</w:t>
      </w:r>
    </w:p>
    <w:p w14:paraId="2362C4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</w:t>
      </w: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.对旺长或有旺长趋势麦田，起身期镇压1-2次，抑制地上生长，促进根系下扎，控旺转壮防倒。</w:t>
      </w:r>
    </w:p>
    <w:p w14:paraId="30022E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Style w:val="5"/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Style w:val="5"/>
          <w:rFonts w:hint="eastAsia" w:ascii="黑体" w:hAnsi="黑体" w:eastAsia="黑体" w:cs="黑体"/>
          <w:color w:val="000000"/>
          <w:sz w:val="32"/>
          <w:szCs w:val="32"/>
          <w:lang w:eastAsia="zh-CN"/>
        </w:rPr>
        <w:t>二、</w:t>
      </w:r>
      <w:r>
        <w:rPr>
          <w:rStyle w:val="5"/>
          <w:rFonts w:hint="eastAsia" w:ascii="黑体" w:hAnsi="黑体" w:eastAsia="黑体" w:cs="黑体"/>
          <w:color w:val="000000"/>
          <w:sz w:val="32"/>
          <w:szCs w:val="32"/>
        </w:rPr>
        <w:t>因地因苗，科学施肥浇水</w:t>
      </w:r>
    </w:p>
    <w:p w14:paraId="3482CF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返青起身期是晚播弱苗促弱转壮增穗数的关键时期，要因地因苗采取措施，科学合理肥水促控，巩固冬前分蘖、促进春生分蘖，确保多成穗。</w:t>
      </w:r>
    </w:p>
    <w:p w14:paraId="777738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1.三类麦田加强返青期管理。对亩总茎数不足45万、主茎叶龄4叶以下、单株分蘖0～1个、次生根0～2条的三类麦田，强化返青期管理。以促为主、促弱转壮，促根增蘖，提高成穗率。</w:t>
      </w:r>
    </w:p>
    <w:p w14:paraId="7450B8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一是对冬前已浇冬水的麦田，结合中耕划锄亩追施尿素5～7.5公斤，增温保墒。特别是冬前大水漫灌造成土壤板结的麦田，应尽早划锄破除板结，增温提墒保墒，促进根系生长，增加早春分蘖，构建合理群体，增加成穗数。</w:t>
      </w:r>
    </w:p>
    <w:p w14:paraId="3B8485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二是对冬前未浇冬水麦田，于土壤解冻化通后，立即抢浇“救命水”，浇水量要小，与底墒接上即可，结合浇水亩追施尿素5～7.5公斤，待墒情适宜时中耕划锄，促进生长，避免返青（早）期浇水，使地温回升缓慢，不利于麦苗早发快长。</w:t>
      </w:r>
    </w:p>
    <w:p w14:paraId="104012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Style w:val="5"/>
          <w:rFonts w:hint="eastAsia" w:ascii="仿宋_GB2312" w:hAnsi="仿宋_GB2312" w:eastAsia="仿宋_GB2312" w:cs="仿宋_GB2312"/>
          <w:color w:val="000000"/>
          <w:spacing w:val="-6"/>
          <w:sz w:val="32"/>
          <w:szCs w:val="32"/>
          <w:lang w:eastAsia="zh-CN"/>
        </w:rPr>
      </w:pP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三</w:t>
      </w:r>
      <w:r>
        <w:rPr>
          <w:rStyle w:val="5"/>
          <w:rFonts w:hint="eastAsia" w:ascii="仿宋_GB2312" w:hAnsi="仿宋_GB2312" w:eastAsia="仿宋_GB2312" w:cs="仿宋_GB2312"/>
          <w:color w:val="000000"/>
          <w:spacing w:val="-6"/>
          <w:sz w:val="32"/>
          <w:szCs w:val="32"/>
          <w:lang w:eastAsia="zh-CN"/>
        </w:rPr>
        <w:t>是在小麦拔节期前，根据墒情变化，进行第二次追肥浇水，亩施尿素5～7.5公斤，提高成穗率，促进小花发育，增加穗粒数。</w:t>
      </w:r>
    </w:p>
    <w:p w14:paraId="69873B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Style w:val="5"/>
          <w:rFonts w:hint="eastAsia" w:ascii="仿宋_GB2312" w:hAnsi="仿宋_GB2312" w:eastAsia="仿宋_GB2312" w:cs="仿宋_GB2312"/>
          <w:color w:val="000000"/>
          <w:spacing w:val="6"/>
          <w:sz w:val="32"/>
          <w:szCs w:val="32"/>
          <w:lang w:eastAsia="zh-CN"/>
        </w:rPr>
      </w:pP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2</w:t>
      </w: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.</w:t>
      </w: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“一</w:t>
      </w:r>
      <w:r>
        <w:rPr>
          <w:rStyle w:val="5"/>
          <w:rFonts w:hint="eastAsia" w:ascii="仿宋_GB2312" w:hAnsi="仿宋_GB2312" w:eastAsia="仿宋_GB2312" w:cs="仿宋_GB2312"/>
          <w:color w:val="000000"/>
          <w:spacing w:val="6"/>
          <w:sz w:val="32"/>
          <w:szCs w:val="32"/>
          <w:lang w:eastAsia="zh-CN"/>
        </w:rPr>
        <w:t>根针”“土里捂”麦田管理以促为主。早春“土里捂”“一根针”麦田，亩播量都在22.5公斤以上，个别地块达到30公斤以上，以主茎成穗为主、分蘖成穗少，春季管理尤为关键。</w:t>
      </w:r>
    </w:p>
    <w:p w14:paraId="47D53B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一是春季土壤解冻后及时划锄，破除土壤板结，提高地温，促进根系下扎和麦苗返青。对整地质量差、表墒不足、坷垃较大影响出苗的地块，可在5厘米地温稳定回升至3℃以上后小水灌溉，或利用喷灌、滴灌设施适量补水补肥，待表墒适宜时及时划锄，疏松土壤，提温保墒，促进出苗。切忌大水漫灌。</w:t>
      </w:r>
    </w:p>
    <w:p w14:paraId="0FF0D7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二是科学追肥，在返青期每亩追施5～10公斤尿素、5公斤磷酸二铵，起身期再追施10公斤尿素，弥补冬前生长不足，促进分蘖成穗。</w:t>
      </w:r>
    </w:p>
    <w:p w14:paraId="3233F2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3.二类麦田加强起身期管理。对亩总茎数45～60万，叶龄4叶1心～5叶，单株分蘖1～2个，次生根3～4条的二类麦田，应在起身期追肥浇水，亩施尿素10公斤，促进分蘖成穗，提高亩穗数。有水肥一体化条件的地块，提倡采用水肥一体化方式管理，并适当减少肥料用量。</w:t>
      </w:r>
    </w:p>
    <w:p w14:paraId="5FB21A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4.一类麦田加强拔节期管理。对亩总茎数60～80万，主茎叶龄5叶1心～6叶，单株分蘖2个以上，次生根5～8条的一类麦田，做好拔节期肥水管理，并亩追施尿素10公斤；对于亩产600～700公斤的高产地块，亩施尿素16～18公斤。促进多成穗，成大穗，提高成穗率，稳定穗粒数。</w:t>
      </w:r>
    </w:p>
    <w:p w14:paraId="24AE07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5.冬前旺长麦田管理控促结合。对亩茎数达85万以上，出现冬前旺长或有旺长趋势的麦田，春季肥水管理应控促结合。一是小麦返青期进行镇压或者深锄断根，起到蹲苗效果；二是拔节期结合浇水亩追施尿素10～15公斤。防止旺苗转弱苗。</w:t>
      </w:r>
    </w:p>
    <w:p w14:paraId="59AD84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6.长势持续偏弱的麦田加强叶面肥管理。对长势持续偏弱的晚播麦田，在常规肥水管理基础上，不同生长发育阶段喷施叶面肥，攻穗数、保粒数、增粒重。可结合病虫害防治，推广“杀菌剂+杀虫剂+叶面肥”肥药混喷，一喷多效，实现防病、治虫、补肥同步进行，促进弱苗转壮。前期肥料品种选用氨基酸叶面肥、氮磷钾大量元素水溶肥，后期选用磷酸二氢钾、腐植酸叶面肥、硼锌硒微量元素水溶肥。</w:t>
      </w:r>
    </w:p>
    <w:p w14:paraId="7BFB8B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7.旱地麦田开展</w:t>
      </w: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趁墒追肥。对于有脱肥现象的旱地麦田，土壤返浆期借墒开沟追肥或返青至拔节期趁雨追肥，可亩施尿素5～7.5公斤，对未施磷肥的旱地麦田应配施磷酸二铵3～5公斤。一般旱地麦田，可在起身至拔节期间趁雨追肥，提高粒重。</w:t>
      </w:r>
    </w:p>
    <w:p w14:paraId="144AFC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Style w:val="5"/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Style w:val="5"/>
          <w:rFonts w:hint="eastAsia" w:ascii="黑体" w:hAnsi="黑体" w:eastAsia="黑体" w:cs="黑体"/>
          <w:color w:val="000000"/>
          <w:sz w:val="32"/>
          <w:szCs w:val="32"/>
          <w:lang w:eastAsia="zh-CN"/>
        </w:rPr>
        <w:t>三、</w:t>
      </w:r>
      <w:r>
        <w:rPr>
          <w:rStyle w:val="5"/>
          <w:rFonts w:hint="eastAsia" w:ascii="黑体" w:hAnsi="黑体" w:eastAsia="黑体" w:cs="黑体"/>
          <w:color w:val="000000"/>
          <w:sz w:val="32"/>
          <w:szCs w:val="32"/>
        </w:rPr>
        <w:t>关注天气变化，防范</w:t>
      </w:r>
      <w:r>
        <w:rPr>
          <w:rStyle w:val="5"/>
          <w:rFonts w:hint="eastAsia" w:ascii="黑体" w:hAnsi="黑体" w:eastAsia="黑体" w:cs="黑体"/>
          <w:color w:val="000000"/>
          <w:sz w:val="32"/>
          <w:szCs w:val="32"/>
          <w:lang w:eastAsia="zh-CN"/>
        </w:rPr>
        <w:t>应对</w:t>
      </w:r>
      <w:r>
        <w:rPr>
          <w:rStyle w:val="5"/>
          <w:rFonts w:hint="eastAsia" w:ascii="黑体" w:hAnsi="黑体" w:eastAsia="黑体" w:cs="黑体"/>
          <w:color w:val="000000"/>
          <w:sz w:val="32"/>
          <w:szCs w:val="32"/>
        </w:rPr>
        <w:t>“倒春寒”</w:t>
      </w:r>
    </w:p>
    <w:p w14:paraId="3B33E2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春季气温回升快、波动大，极易发生“倒春寒”。3月底到4月中旬南部麦区小麦正处于“穗分化”的拔节期到孕穗期，一旦发生“倒春寒”，导致主茎或大分蘖幼穗受冻、穗粒数减少，小麦减产严重。“倒春寒”要以防为主，时刻关注天气和土壤墒情变化，在寒流来临前，对墒情不足的麦田及时进行浇水，尤其要适时浇好拔节水，调节近地面层小气候、减小地面温度变幅对小麦的不利影响。发生冻害的麦田，应结合浇水追施速效氮肥，或采取叶面喷肥等补救措施，促进小蘖赶大蘖、大蘖多成穗，确保受冻麦苗尽快恢复生长，减轻冻害影响。尤其对优质强筋小麦，要特别加强“倒春寒”的防御工作。</w:t>
      </w:r>
    </w:p>
    <w:p w14:paraId="363E94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Style w:val="5"/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Style w:val="5"/>
          <w:rFonts w:hint="eastAsia" w:ascii="黑体" w:hAnsi="黑体" w:eastAsia="黑体" w:cs="黑体"/>
          <w:color w:val="000000"/>
          <w:sz w:val="32"/>
          <w:szCs w:val="32"/>
          <w:lang w:eastAsia="zh-CN"/>
        </w:rPr>
        <w:t>四、科学用药</w:t>
      </w:r>
      <w:r>
        <w:rPr>
          <w:rStyle w:val="5"/>
          <w:rFonts w:hint="eastAsia" w:ascii="黑体" w:hAnsi="黑体" w:eastAsia="黑体" w:cs="黑体"/>
          <w:color w:val="000000"/>
          <w:sz w:val="32"/>
          <w:szCs w:val="32"/>
        </w:rPr>
        <w:t>，精准防治病虫草害</w:t>
      </w:r>
    </w:p>
    <w:p w14:paraId="64F34A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去冬今春土壤墒情充足，田间湿度大，加之冬前杂草面积发生小，冬季气温较常年偏高，我省春季麦田病虫草害将偏重发生。特别是小麦锈病、白粉病、纹枯病、茎基腐病、麦蜘蛛、麦蚜和杂草陆续进入高发期。</w:t>
      </w:r>
    </w:p>
    <w:p w14:paraId="494236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 xml:space="preserve">1.锈病、白粉病等茎叶部病害侵染扩展高峰期在返青至拔节期。当田间条锈病病叶率达到0.5％～1％或白粉病病叶率达到10％时，选用三唑酮或烯唑醇、戊唑醇，兑水均匀喷雾防治。条锈病防治坚持“发现一点，防治一片”的原则，通过带药巡查，发现中心病株，立即喷药防治。 </w:t>
      </w:r>
    </w:p>
    <w:p w14:paraId="6C58D6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2.茎基腐病、纹枯病发生的地块，在小麦拔节期前，对准小麦“茎基部”喷淋丙硫菌唑、咯菌腈、苯醚·咯菌腈、氰烯菌酯、苯醚甲环唑、氰烯菌唑·戊唑醇等药剂，确保药液渗透到病害发生部位，每亩用水量不低于30公斤，避免无人机施药导致飘移。注意加大用水量，确保防治效果。</w:t>
      </w:r>
    </w:p>
    <w:p w14:paraId="42AA4C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3.麦蜘蛛、蚜虫叶部害虫防控。当每33厘米行长麦蜘蛛达到200头或每株有虫6头时，即用阿维菌素、马拉硫磷或联苯菊酯等药剂施药防治；当百株小麦的麦蚜数量达500头时，应选用啶虫脒或吡虫啉、抗蚜威兑水喷雾防治，兼治小麦红蜘蛛。</w:t>
      </w:r>
    </w:p>
    <w:p w14:paraId="53959E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GB2312" w:eastAsia="仿宋GB2312"/>
          <w:sz w:val="32"/>
          <w:szCs w:val="32"/>
        </w:rPr>
      </w:pP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4.对冬前未进行化除的麦田，开展人工除草与化学防治相结合。当日平均气温稳定在6℃以上，在小麦返青起身期，根据田间杂草种类选择适宜除草剂进行化除，要严格按照农药标签上的推荐剂量和方法喷施除草剂，避免随意加大剂量造成小麦及后茬作物药害。若春季化学除草不彻底，小麦拔节后只能人工及时拔除大草，避免杂草与小麦争夺养分、水分，影响小麦正常生长。</w:t>
      </w:r>
    </w:p>
    <w:p w14:paraId="2C31DC7D"/>
    <w:sectPr>
      <w:footerReference r:id="rId3" w:type="default"/>
      <w:pgSz w:w="11906" w:h="16838"/>
      <w:pgMar w:top="1814" w:right="1531" w:bottom="1757" w:left="1531" w:header="851" w:footer="1701" w:gutter="0"/>
      <w:pgNumType w:fmt="numberInDash"/>
      <w:cols w:space="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原版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原版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GB2312">
    <w:altName w:val="仿宋"/>
    <w:panose1 w:val="00000000000000000000"/>
    <w:charset w:val="86"/>
    <w:family w:val="roman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F8768B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25E15E8C"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left="210" w:leftChars="100" w:right="210" w:rightChars="100"/>
                            <w:textAlignment w:val="auto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XSZTlzAEAAKc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5E15E8C"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left="210" w:leftChars="100" w:right="210" w:rightChars="100"/>
                      <w:textAlignment w:val="auto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9AABC7"/>
    <w:rsid w:val="739AABC7"/>
    <w:rsid w:val="E7530FD1"/>
    <w:rsid w:val="F75E7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5">
    <w:name w:val="NormalCharacter"/>
    <w:semiHidden/>
    <w:qFormat/>
    <w:uiPriority w:val="0"/>
    <w:rPr>
      <w:rFonts w:ascii="Calibri" w:hAnsi="Calibri" w:eastAsia="宋体" w:cs="Times New Roman"/>
    </w:rPr>
  </w:style>
  <w:style w:type="paragraph" w:customStyle="1" w:styleId="6">
    <w:name w:val="BodyText1I2"/>
    <w:next w:val="1"/>
    <w:qFormat/>
    <w:uiPriority w:val="0"/>
    <w:pPr>
      <w:spacing w:after="120"/>
      <w:ind w:firstLine="40"/>
      <w:jc w:val="both"/>
      <w:textAlignment w:val="baseline"/>
    </w:pPr>
    <w:rPr>
      <w:rFonts w:ascii="仿宋_GB2312" w:hAnsi="仿宋_GB2312" w:eastAsia="仿宋" w:cs="Times New Roman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Office_12.8.2.19550_F1E327BC-269C-435d-A152-05C5408002CA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2026-02-11T16:04:00Z</dcterms:created>
  <dc:creator>uos</dc:creator>
  <cp:lastModifiedBy>uos</cp:lastModifiedBy>
  <dcterms:modified xsi:type="dcterms:W3CDTF">2026-02-11T16:05:12Z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2052-12.8.2.19550</vt:lpwstr>
  </property>
  <property fmtid="{D5CDD505-2E9C-101B-9397-08002B2CF9AE}" pid="3" name="ICV">
    <vt:lpwstr>5CBB1DB73B2936A738388C6907DCD7D8_43</vt:lpwstr>
  </property>
</Properties>
</file>