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88286">
      <w:pPr>
        <w:spacing w:line="240" w:lineRule="auto"/>
        <w:rPr>
          <w:rFonts w:hint="eastAsia"/>
          <w:lang w:eastAsia="zh-CN"/>
        </w:rPr>
      </w:pPr>
      <w:r>
        <w:rPr>
          <w:rFonts w:hint="eastAsia" w:eastAsia="宋体"/>
          <w:lang w:eastAsia="zh-CN"/>
        </w:rPr>
        <w:drawing>
          <wp:inline distT="0" distB="0" distL="114300" distR="114300">
            <wp:extent cx="5482590" cy="8596630"/>
            <wp:effectExtent l="0" t="0" r="13970" b="3810"/>
            <wp:docPr id="1" name="图片 3" descr="山西省农业农村厅办公室关于公布第四批省级动物疫病净化场名单的通知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山西省农业农村厅办公室关于公布第四批省级动物疫病净化场名单的通知_页面_3"/>
                    <pic:cNvPicPr>
                      <a:picLocks noChangeAspect="1"/>
                    </pic:cNvPicPr>
                  </pic:nvPicPr>
                  <pic:blipFill>
                    <a:blip r:embed="rId7"/>
                    <a:srcRect l="13074" t="9798" r="12961" b="8205"/>
                    <a:stretch>
                      <a:fillRect/>
                    </a:stretch>
                  </pic:blipFill>
                  <pic:spPr>
                    <a:xfrm rot="5400000">
                      <a:off x="0" y="0"/>
                      <a:ext cx="5482590" cy="8596630"/>
                    </a:xfrm>
                    <a:prstGeom prst="rect">
                      <a:avLst/>
                    </a:prstGeom>
                    <a:noFill/>
                    <a:ln>
                      <a:noFill/>
                    </a:ln>
                  </pic:spPr>
                </pic:pic>
              </a:graphicData>
            </a:graphic>
          </wp:inline>
        </w:drawing>
      </w:r>
      <w:bookmarkStart w:id="0" w:name="_GoBack"/>
      <w:bookmarkEnd w:id="0"/>
    </w:p>
    <w:sectPr>
      <w:headerReference r:id="rId3" w:type="default"/>
      <w:footerReference r:id="rId4" w:type="default"/>
      <w:footerReference r:id="rId5" w:type="even"/>
      <w:pgSz w:w="16838" w:h="11906" w:orient="landscape"/>
      <w:pgMar w:top="1531" w:right="1814" w:bottom="1531" w:left="1758" w:header="851" w:footer="1701" w:gutter="0"/>
      <w:pgNumType w:fmt="numberInDash"/>
      <w:cols w:space="720" w:num="1"/>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5EBD">
    <w:pPr>
      <w:spacing w:line="235" w:lineRule="auto"/>
      <w:ind w:left="55"/>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26A1">
    <w:pPr>
      <w:pStyle w:val="5"/>
      <w:framePr w:wrap="around" w:vAnchor="text" w:hAnchor="margin" w:xAlign="outside" w:y="1"/>
      <w:rPr>
        <w:rStyle w:val="9"/>
      </w:rPr>
    </w:pPr>
    <w:r>
      <w:fldChar w:fldCharType="begin"/>
    </w:r>
    <w:r>
      <w:rPr>
        <w:rStyle w:val="9"/>
      </w:rPr>
      <w:instrText xml:space="preserve">PAGE  </w:instrText>
    </w:r>
    <w:r>
      <w:fldChar w:fldCharType="end"/>
    </w:r>
  </w:p>
  <w:p w14:paraId="2D08D5F7">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C91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195.207.1:8692/seeyon/officeservlet"/>
  </w:docVars>
  <w:rsids>
    <w:rsidRoot w:val="0059193D"/>
    <w:rsid w:val="00021DE8"/>
    <w:rsid w:val="0002482F"/>
    <w:rsid w:val="000656E6"/>
    <w:rsid w:val="00084A76"/>
    <w:rsid w:val="00095B2F"/>
    <w:rsid w:val="000A391F"/>
    <w:rsid w:val="000D594C"/>
    <w:rsid w:val="00104802"/>
    <w:rsid w:val="0011355E"/>
    <w:rsid w:val="00150CF4"/>
    <w:rsid w:val="00157FDC"/>
    <w:rsid w:val="00191533"/>
    <w:rsid w:val="001B4CD5"/>
    <w:rsid w:val="001E7E72"/>
    <w:rsid w:val="002027F2"/>
    <w:rsid w:val="00250B2D"/>
    <w:rsid w:val="002616CB"/>
    <w:rsid w:val="0026343D"/>
    <w:rsid w:val="00295ECD"/>
    <w:rsid w:val="002B3333"/>
    <w:rsid w:val="003648A1"/>
    <w:rsid w:val="003A5DFA"/>
    <w:rsid w:val="003B5081"/>
    <w:rsid w:val="003E4678"/>
    <w:rsid w:val="003E7C3D"/>
    <w:rsid w:val="003F1CD7"/>
    <w:rsid w:val="003F4ED9"/>
    <w:rsid w:val="004B474D"/>
    <w:rsid w:val="004B545F"/>
    <w:rsid w:val="004E10A3"/>
    <w:rsid w:val="004F39B7"/>
    <w:rsid w:val="00505CB8"/>
    <w:rsid w:val="0050739D"/>
    <w:rsid w:val="005202CE"/>
    <w:rsid w:val="00520CC7"/>
    <w:rsid w:val="00527330"/>
    <w:rsid w:val="00531B5D"/>
    <w:rsid w:val="005442F1"/>
    <w:rsid w:val="005474C7"/>
    <w:rsid w:val="00560BB8"/>
    <w:rsid w:val="0059193D"/>
    <w:rsid w:val="005B654B"/>
    <w:rsid w:val="005E5C99"/>
    <w:rsid w:val="006313ED"/>
    <w:rsid w:val="00636E22"/>
    <w:rsid w:val="006602FB"/>
    <w:rsid w:val="00691961"/>
    <w:rsid w:val="00694C1B"/>
    <w:rsid w:val="006F20D5"/>
    <w:rsid w:val="007232CF"/>
    <w:rsid w:val="0076775F"/>
    <w:rsid w:val="007840F6"/>
    <w:rsid w:val="007A6486"/>
    <w:rsid w:val="007B3785"/>
    <w:rsid w:val="007C19C3"/>
    <w:rsid w:val="007C25B3"/>
    <w:rsid w:val="007D0F4F"/>
    <w:rsid w:val="007E63E6"/>
    <w:rsid w:val="00814399"/>
    <w:rsid w:val="00814D21"/>
    <w:rsid w:val="00850B04"/>
    <w:rsid w:val="00857053"/>
    <w:rsid w:val="008670FF"/>
    <w:rsid w:val="008C259C"/>
    <w:rsid w:val="008E2FE1"/>
    <w:rsid w:val="0091089F"/>
    <w:rsid w:val="00926306"/>
    <w:rsid w:val="00927DA5"/>
    <w:rsid w:val="00940737"/>
    <w:rsid w:val="009B6783"/>
    <w:rsid w:val="009C1505"/>
    <w:rsid w:val="009C3059"/>
    <w:rsid w:val="009E0381"/>
    <w:rsid w:val="009E29DD"/>
    <w:rsid w:val="00A12184"/>
    <w:rsid w:val="00A22F08"/>
    <w:rsid w:val="00A408A7"/>
    <w:rsid w:val="00A46BA2"/>
    <w:rsid w:val="00A47AA5"/>
    <w:rsid w:val="00A635E5"/>
    <w:rsid w:val="00A812FF"/>
    <w:rsid w:val="00AA131D"/>
    <w:rsid w:val="00AA6273"/>
    <w:rsid w:val="00AB50B1"/>
    <w:rsid w:val="00AC0431"/>
    <w:rsid w:val="00AE0053"/>
    <w:rsid w:val="00AE216C"/>
    <w:rsid w:val="00AE2AE6"/>
    <w:rsid w:val="00B0342C"/>
    <w:rsid w:val="00B163A9"/>
    <w:rsid w:val="00B16920"/>
    <w:rsid w:val="00B304D1"/>
    <w:rsid w:val="00B651BD"/>
    <w:rsid w:val="00B710D5"/>
    <w:rsid w:val="00B743AD"/>
    <w:rsid w:val="00BC0BB5"/>
    <w:rsid w:val="00BD6159"/>
    <w:rsid w:val="00BE5034"/>
    <w:rsid w:val="00BE745E"/>
    <w:rsid w:val="00BE7D38"/>
    <w:rsid w:val="00C10E52"/>
    <w:rsid w:val="00C249D1"/>
    <w:rsid w:val="00C511A3"/>
    <w:rsid w:val="00C60B7F"/>
    <w:rsid w:val="00C724DA"/>
    <w:rsid w:val="00CC7170"/>
    <w:rsid w:val="00CD0C77"/>
    <w:rsid w:val="00CD2848"/>
    <w:rsid w:val="00CD5F8A"/>
    <w:rsid w:val="00CE1D0C"/>
    <w:rsid w:val="00CE52B8"/>
    <w:rsid w:val="00D26ACE"/>
    <w:rsid w:val="00D325B3"/>
    <w:rsid w:val="00D6756F"/>
    <w:rsid w:val="00D724E6"/>
    <w:rsid w:val="00D72CFB"/>
    <w:rsid w:val="00D73618"/>
    <w:rsid w:val="00D833DA"/>
    <w:rsid w:val="00DC4B08"/>
    <w:rsid w:val="00DE516D"/>
    <w:rsid w:val="00E01CD1"/>
    <w:rsid w:val="00E05C4B"/>
    <w:rsid w:val="00E55DF9"/>
    <w:rsid w:val="00E570CC"/>
    <w:rsid w:val="00E60603"/>
    <w:rsid w:val="00E66E88"/>
    <w:rsid w:val="00E827A5"/>
    <w:rsid w:val="00E940DB"/>
    <w:rsid w:val="00EA1757"/>
    <w:rsid w:val="00EA5149"/>
    <w:rsid w:val="00EE13F0"/>
    <w:rsid w:val="00EF102A"/>
    <w:rsid w:val="00F8165D"/>
    <w:rsid w:val="00F877BD"/>
    <w:rsid w:val="00F91981"/>
    <w:rsid w:val="00FB378C"/>
    <w:rsid w:val="00FC5D12"/>
    <w:rsid w:val="00FF0433"/>
    <w:rsid w:val="04581CB1"/>
    <w:rsid w:val="09FD40BF"/>
    <w:rsid w:val="0CAA6E21"/>
    <w:rsid w:val="1142732B"/>
    <w:rsid w:val="11B322D4"/>
    <w:rsid w:val="14B60A59"/>
    <w:rsid w:val="19C31523"/>
    <w:rsid w:val="233314C7"/>
    <w:rsid w:val="25C54C64"/>
    <w:rsid w:val="27D32BA7"/>
    <w:rsid w:val="2B0379D1"/>
    <w:rsid w:val="2BBD4024"/>
    <w:rsid w:val="37941F3F"/>
    <w:rsid w:val="3C243C4B"/>
    <w:rsid w:val="3DA768E2"/>
    <w:rsid w:val="40D809C0"/>
    <w:rsid w:val="430F2F5F"/>
    <w:rsid w:val="51DA6E2E"/>
    <w:rsid w:val="583152CE"/>
    <w:rsid w:val="610B3AC7"/>
    <w:rsid w:val="73DF61C3"/>
    <w:rsid w:val="782F4F2E"/>
    <w:rsid w:val="EFE374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w:basedOn w:val="3"/>
    <w:next w:val="4"/>
    <w:qFormat/>
    <w:uiPriority w:val="0"/>
    <w:pPr>
      <w:widowControl/>
      <w:spacing w:after="0" w:line="276" w:lineRule="auto"/>
      <w:ind w:firstLine="420"/>
      <w:textAlignment w:val="baseline"/>
    </w:pPr>
    <w:rPr>
      <w:rFonts w:ascii="Times New Roman" w:hAnsi="Times New Roman"/>
    </w:rPr>
  </w:style>
  <w:style w:type="paragraph" w:styleId="3">
    <w:name w:val="Body Text"/>
    <w:basedOn w:val="1"/>
    <w:next w:val="1"/>
    <w:semiHidden/>
    <w:qFormat/>
    <w:uiPriority w:val="0"/>
    <w:pPr>
      <w:widowControl/>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Normal Indent"/>
    <w:basedOn w:val="1"/>
    <w:qFormat/>
    <w:uiPriority w:val="0"/>
    <w:pPr>
      <w:widowControl/>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Cs w:val="21"/>
      <w:lang w:eastAsia="en-US"/>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页脚 Char"/>
    <w:link w:val="5"/>
    <w:qFormat/>
    <w:uiPriority w:val="0"/>
    <w:rPr>
      <w:rFonts w:ascii="Times New Roman" w:hAnsi="Times New Roman" w:eastAsia="宋体" w:cs="Times New Roman"/>
      <w:sz w:val="18"/>
      <w:szCs w:val="20"/>
    </w:rPr>
  </w:style>
  <w:style w:type="character" w:customStyle="1" w:styleId="11">
    <w:name w:val="页眉 Char"/>
    <w:link w:val="6"/>
    <w:qFormat/>
    <w:uiPriority w:val="0"/>
    <w:rPr>
      <w:rFonts w:ascii="Times New Roman" w:hAnsi="Times New Roman" w:eastAsia="宋体" w:cs="Times New Roman"/>
      <w:sz w:val="18"/>
      <w:szCs w:val="20"/>
    </w:rPr>
  </w:style>
  <w:style w:type="paragraph" w:customStyle="1" w:styleId="12">
    <w:name w:val="Char Char Char Char1 Char Char Char Char Char Char Char Char Char Char Char Char Char Char Char Char Char"/>
    <w:basedOn w:val="1"/>
    <w:qFormat/>
    <w:uiPriority w:val="0"/>
    <w:pPr>
      <w:widowControl/>
      <w:spacing w:after="160" w:line="240" w:lineRule="exact"/>
      <w:jc w:val="left"/>
    </w:pPr>
  </w:style>
  <w:style w:type="table" w:customStyle="1" w:styleId="13">
    <w:name w:val="Table Normal"/>
    <w:unhideWhenUsed/>
    <w:qFormat/>
    <w:uiPriority w:val="0"/>
    <w:tblPr>
      <w:tblStyle w:val="7"/>
      <w:tblCellMar>
        <w:top w:w="0" w:type="dxa"/>
        <w:left w:w="0" w:type="dxa"/>
        <w:bottom w:w="0" w:type="dxa"/>
        <w:right w:w="0" w:type="dxa"/>
      </w:tblCellMar>
    </w:tblPr>
  </w:style>
  <w:style w:type="paragraph" w:customStyle="1" w:styleId="14">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3"/>
      <w:szCs w:val="23"/>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seeyon</Company>
  <Pages>1</Pages>
  <Words>825</Words>
  <Characters>992</Characters>
  <Lines>1</Lines>
  <Paragraphs>1</Paragraphs>
  <TotalTime>10.3333333333333</TotalTime>
  <ScaleCrop>false</ScaleCrop>
  <LinksUpToDate>false</LinksUpToDate>
  <CharactersWithSpaces>1016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2018-01-16T01:15:00Z</dcterms:created>
  <dc:creator>山西省国有资本投资运营有限公司单位管理员</dc:creator>
  <cp:lastModifiedBy>suma</cp:lastModifiedBy>
  <dcterms:modified xsi:type="dcterms:W3CDTF">2025-12-31T15:15:37Z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eyJoZGlkIjoiYTU0YmUxNzdmNDI4YzZiYTFiMzgzMDZiODY5ZTVjOGMiLCJ1c2VySWQiOiIxNDg1MDk1NjczIn0=</vt:lpwstr>
  </property>
  <property fmtid="{D5CDD505-2E9C-101B-9397-08002B2CF9AE}" pid="4" name="ICV">
    <vt:lpwstr>5DE05F73C1406F4099CD5469652AA622_43</vt:lpwstr>
  </property>
</Properties>
</file>