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pacing w:val="5"/>
          <w:w w:val="95"/>
          <w:sz w:val="32"/>
          <w:szCs w:val="32"/>
          <w:lang w:bidi="zh-CN"/>
        </w:rPr>
      </w:pPr>
      <w:r>
        <w:rPr>
          <w:rFonts w:hint="eastAsia" w:ascii="黑体" w:hAnsi="黑体" w:eastAsia="黑体" w:cs="黑体"/>
          <w:spacing w:val="5"/>
          <w:w w:val="95"/>
          <w:sz w:val="32"/>
          <w:szCs w:val="32"/>
          <w:lang w:bidi="zh-CN"/>
        </w:rPr>
        <w:t>附件1</w:t>
      </w:r>
    </w:p>
    <w:p>
      <w:pPr>
        <w:pStyle w:val="6"/>
        <w:ind w:left="420"/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2022年全省第三季度农产品质量安全</w:t>
      </w:r>
    </w:p>
    <w:p>
      <w:pPr>
        <w:spacing w:line="600" w:lineRule="exact"/>
        <w:jc w:val="center"/>
        <w:rPr>
          <w:rFonts w:ascii="宋体" w:hAnsi="宋体" w:cs="宋体"/>
          <w:kern w:val="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1"/>
          <w:sz w:val="44"/>
          <w:szCs w:val="44"/>
        </w:rPr>
        <w:t>监督抽查汇总表</w:t>
      </w:r>
    </w:p>
    <w:p>
      <w:pPr>
        <w:pStyle w:val="6"/>
        <w:spacing w:line="600" w:lineRule="exact"/>
        <w:ind w:left="420"/>
      </w:pPr>
    </w:p>
    <w:tbl>
      <w:tblPr>
        <w:tblStyle w:val="7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821"/>
        <w:gridCol w:w="2863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序号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监测地市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抽样样品数量（批次）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合格样品数量（批次）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太原市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10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大同市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30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朔州市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39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4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忻州市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44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5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晋中市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33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6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吕梁市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39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7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阳泉市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15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8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晋城市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29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9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临汾市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44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10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长治市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34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10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11</w:t>
            </w:r>
          </w:p>
        </w:tc>
        <w:tc>
          <w:tcPr>
            <w:tcW w:w="182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1"/>
                <w:sz w:val="24"/>
                <w:szCs w:val="24"/>
              </w:rPr>
              <w:t>运城市</w:t>
            </w:r>
          </w:p>
        </w:tc>
        <w:tc>
          <w:tcPr>
            <w:tcW w:w="2863" w:type="dxa"/>
            <w:noWrap/>
            <w:vAlign w:val="center"/>
          </w:tcPr>
          <w:p>
            <w:pPr>
              <w:pStyle w:val="6"/>
              <w:spacing w:line="300" w:lineRule="exact"/>
              <w:ind w:leftChars="0" w:firstLine="0" w:firstLineChars="0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44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2921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合计</w:t>
            </w:r>
          </w:p>
        </w:tc>
        <w:tc>
          <w:tcPr>
            <w:tcW w:w="286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361</w:t>
            </w:r>
          </w:p>
        </w:tc>
        <w:tc>
          <w:tcPr>
            <w:tcW w:w="285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1"/>
                <w:sz w:val="24"/>
                <w:szCs w:val="24"/>
              </w:rPr>
              <w:t>359</w:t>
            </w:r>
          </w:p>
        </w:tc>
      </w:tr>
    </w:tbl>
    <w:p>
      <w:pPr>
        <w:pStyle w:val="5"/>
        <w:wordWrap w:val="0"/>
        <w:spacing w:before="0" w:beforeAutospacing="0" w:after="0" w:afterAutospacing="0" w:line="600" w:lineRule="exact"/>
        <w:ind w:firstLine="615" w:firstLineChars="196"/>
        <w:rPr>
          <w:rFonts w:ascii="仿宋" w:hAnsi="仿宋" w:eastAsia="仿宋" w:cs="仿宋"/>
          <w:spacing w:val="5"/>
          <w:w w:val="95"/>
          <w:kern w:val="2"/>
          <w:sz w:val="32"/>
          <w:szCs w:val="32"/>
          <w:lang w:bidi="zh-CN"/>
        </w:rPr>
      </w:pPr>
    </w:p>
    <w:p>
      <w:pPr>
        <w:pStyle w:val="5"/>
        <w:wordWrap w:val="0"/>
        <w:spacing w:before="0" w:beforeAutospacing="0" w:after="0" w:afterAutospacing="0" w:line="600" w:lineRule="exact"/>
        <w:ind w:firstLine="615" w:firstLineChars="196"/>
        <w:rPr>
          <w:rFonts w:ascii="仿宋" w:hAnsi="仿宋" w:eastAsia="仿宋" w:cs="仿宋"/>
          <w:spacing w:val="5"/>
          <w:w w:val="95"/>
          <w:kern w:val="2"/>
          <w:sz w:val="32"/>
          <w:szCs w:val="32"/>
          <w:lang w:bidi="zh-CN"/>
        </w:rPr>
        <w:sectPr>
          <w:footerReference r:id="rId3" w:type="default"/>
          <w:pgSz w:w="11906" w:h="16838"/>
          <w:pgMar w:top="1814" w:right="1531" w:bottom="1814" w:left="1531" w:header="851" w:footer="1701" w:gutter="0"/>
          <w:pgNumType w:fmt="numberInDash"/>
          <w:cols w:space="0" w:num="1"/>
          <w:docGrid w:linePitch="634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210" w:leftChars="100" w:right="210" w:rightChars="100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4"/>
                      <w:ind w:left="210" w:leftChars="100" w:right="210" w:rightChars="100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wNWUyZDZiYzdlZjc3M2I1YzMwZWEzNzNiYjM0NmUifQ=="/>
  </w:docVars>
  <w:rsids>
    <w:rsidRoot w:val="5F103D43"/>
    <w:rsid w:val="2C850463"/>
    <w:rsid w:val="46292F0A"/>
    <w:rsid w:val="5F10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rFonts w:asciiTheme="minorHAnsi" w:hAnsiTheme="minorHAnsi" w:eastAsiaTheme="minorEastAsia" w:cstheme="minorBidi"/>
      <w:szCs w:val="22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6">
    <w:name w:val="Body Text First Indent 2"/>
    <w:basedOn w:val="3"/>
    <w:unhideWhenUsed/>
    <w:qFormat/>
    <w:uiPriority w:val="99"/>
    <w:pPr>
      <w:ind w:left="0"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2022-11-16T05:00:00Z</dcterms:created>
  <dc:creator>Administrator</dc:creator>
  <cp:lastModifiedBy>Administrator</cp:lastModifiedBy>
  <dcterms:modified xsi:type="dcterms:W3CDTF">2022-11-16T05:00:13Z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933E0466A9874BFB966FE54C0D859EE6</vt:lpwstr>
  </property>
</Properties>
</file>