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spacing w:before="0" w:beforeAutospacing="0" w:after="0" w:afterAutospacing="0" w:line="600" w:lineRule="exact"/>
        <w:rPr>
          <w:rFonts w:ascii="黑体" w:hAnsi="黑体" w:eastAsia="黑体" w:cs="黑体"/>
          <w:spacing w:val="5"/>
          <w:w w:val="95"/>
          <w:kern w:val="2"/>
          <w:sz w:val="32"/>
          <w:szCs w:val="32"/>
          <w:lang w:bidi="zh-CN"/>
        </w:rPr>
      </w:pPr>
      <w:bookmarkStart w:id="0" w:name="_GoBack"/>
      <w:r>
        <w:rPr>
          <w:rFonts w:hint="eastAsia" w:ascii="黑体" w:hAnsi="黑体" w:eastAsia="黑体" w:cs="黑体"/>
          <w:spacing w:val="5"/>
          <w:w w:val="95"/>
          <w:kern w:val="2"/>
          <w:sz w:val="32"/>
          <w:szCs w:val="32"/>
          <w:lang w:bidi="zh-CN"/>
        </w:rPr>
        <w:t>附件2</w:t>
      </w:r>
    </w:p>
    <w:bookmarkEnd w:id="0"/>
    <w:p>
      <w:pPr>
        <w:spacing w:beforeLines="100" w:afterLines="100" w:line="600" w:lineRule="exact"/>
        <w:jc w:val="center"/>
        <w:rPr>
          <w:rFonts w:ascii="方正小标宋简体" w:hAnsi="仿宋" w:eastAsia="方正小标宋简体" w:cs="方正小标宋简体"/>
          <w:kern w:val="1"/>
          <w:sz w:val="44"/>
          <w:szCs w:val="44"/>
        </w:rPr>
      </w:pPr>
      <w:r>
        <w:rPr>
          <w:rFonts w:ascii="方正小标宋简体" w:hAnsi="仿宋" w:eastAsia="方正小标宋简体" w:cs="方正小标宋简体"/>
          <w:kern w:val="1"/>
          <w:sz w:val="44"/>
          <w:szCs w:val="44"/>
        </w:rPr>
        <w:t>202</w:t>
      </w:r>
      <w:r>
        <w:rPr>
          <w:rFonts w:hint="eastAsia" w:ascii="方正小标宋简体" w:hAnsi="仿宋" w:eastAsia="方正小标宋简体" w:cs="方正小标宋简体"/>
          <w:kern w:val="1"/>
          <w:sz w:val="44"/>
          <w:szCs w:val="44"/>
        </w:rPr>
        <w:t>2年第</w:t>
      </w: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  <w:t>三</w:t>
      </w:r>
      <w:r>
        <w:rPr>
          <w:rFonts w:hint="eastAsia" w:ascii="方正小标宋简体" w:hAnsi="仿宋" w:eastAsia="方正小标宋简体" w:cs="方正小标宋简体"/>
          <w:kern w:val="1"/>
          <w:sz w:val="44"/>
          <w:szCs w:val="44"/>
        </w:rPr>
        <w:t>季度监督抽查不合格样品汇总表</w:t>
      </w:r>
    </w:p>
    <w:tbl>
      <w:tblPr>
        <w:tblStyle w:val="7"/>
        <w:tblW w:w="508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744"/>
        <w:gridCol w:w="699"/>
        <w:gridCol w:w="529"/>
        <w:gridCol w:w="1360"/>
        <w:gridCol w:w="534"/>
        <w:gridCol w:w="1419"/>
        <w:gridCol w:w="763"/>
        <w:gridCol w:w="1130"/>
        <w:gridCol w:w="789"/>
        <w:gridCol w:w="1095"/>
        <w:gridCol w:w="894"/>
        <w:gridCol w:w="979"/>
        <w:gridCol w:w="763"/>
        <w:gridCol w:w="1223"/>
        <w:gridCol w:w="8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tblHeader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序号</w:t>
            </w:r>
          </w:p>
        </w:tc>
        <w:tc>
          <w:tcPr>
            <w:tcW w:w="26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市</w:t>
            </w:r>
          </w:p>
        </w:tc>
        <w:tc>
          <w:tcPr>
            <w:tcW w:w="2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县</w:t>
            </w:r>
          </w:p>
        </w:tc>
        <w:tc>
          <w:tcPr>
            <w:tcW w:w="18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抽样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环节</w:t>
            </w:r>
          </w:p>
        </w:tc>
        <w:tc>
          <w:tcPr>
            <w:tcW w:w="478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被抽样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单位名称</w:t>
            </w:r>
          </w:p>
        </w:tc>
        <w:tc>
          <w:tcPr>
            <w:tcW w:w="188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样品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名称</w:t>
            </w:r>
          </w:p>
        </w:tc>
        <w:tc>
          <w:tcPr>
            <w:tcW w:w="49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样品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编号</w:t>
            </w:r>
          </w:p>
        </w:tc>
        <w:tc>
          <w:tcPr>
            <w:tcW w:w="26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样品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产地</w:t>
            </w:r>
          </w:p>
        </w:tc>
        <w:tc>
          <w:tcPr>
            <w:tcW w:w="39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超标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参数</w:t>
            </w:r>
          </w:p>
        </w:tc>
        <w:tc>
          <w:tcPr>
            <w:tcW w:w="278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药物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种类</w:t>
            </w:r>
          </w:p>
        </w:tc>
        <w:tc>
          <w:tcPr>
            <w:tcW w:w="385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药物类型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w w:val="80"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（禁用/限用/常规）</w:t>
            </w:r>
          </w:p>
        </w:tc>
        <w:tc>
          <w:tcPr>
            <w:tcW w:w="31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检测结果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</w:rPr>
              <w:t>mg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/kg）</w:t>
            </w:r>
          </w:p>
        </w:tc>
        <w:tc>
          <w:tcPr>
            <w:tcW w:w="34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判定限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</w:rPr>
              <w:t>mg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/kg）</w:t>
            </w:r>
          </w:p>
        </w:tc>
        <w:tc>
          <w:tcPr>
            <w:tcW w:w="26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检测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结果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判定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判定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依据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0"/>
              </w:rPr>
              <w:t>分析使用环节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  <w:tblHeader/>
          <w:jc w:val="center"/>
        </w:trPr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1</w:t>
            </w:r>
          </w:p>
        </w:tc>
        <w:tc>
          <w:tcPr>
            <w:tcW w:w="262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忻州市</w:t>
            </w:r>
          </w:p>
        </w:tc>
        <w:tc>
          <w:tcPr>
            <w:tcW w:w="24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定襄县</w:t>
            </w:r>
          </w:p>
        </w:tc>
        <w:tc>
          <w:tcPr>
            <w:tcW w:w="186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散户</w:t>
            </w:r>
          </w:p>
        </w:tc>
        <w:tc>
          <w:tcPr>
            <w:tcW w:w="478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韩某某</w:t>
            </w:r>
          </w:p>
        </w:tc>
        <w:tc>
          <w:tcPr>
            <w:tcW w:w="188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鸡蛋</w:t>
            </w:r>
          </w:p>
        </w:tc>
        <w:tc>
          <w:tcPr>
            <w:tcW w:w="49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CE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202208300004</w:t>
            </w:r>
          </w:p>
        </w:tc>
        <w:tc>
          <w:tcPr>
            <w:tcW w:w="26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6"/>
              <w:spacing w:line="240" w:lineRule="exact"/>
              <w:ind w:leftChars="0" w:firstLine="0" w:firstLineChars="0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定襄县南王乡南王村 89号</w:t>
            </w:r>
          </w:p>
        </w:tc>
        <w:tc>
          <w:tcPr>
            <w:tcW w:w="39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恩诺沙星(以恩诺沙星与环丙沙星之和计）</w:t>
            </w:r>
          </w:p>
        </w:tc>
        <w:tc>
          <w:tcPr>
            <w:tcW w:w="278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产蛋期禁用药</w:t>
            </w:r>
          </w:p>
        </w:tc>
        <w:tc>
          <w:tcPr>
            <w:tcW w:w="385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禁用</w:t>
            </w:r>
          </w:p>
        </w:tc>
        <w:tc>
          <w:tcPr>
            <w:tcW w:w="31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7.3</w:t>
            </w:r>
          </w:p>
        </w:tc>
        <w:tc>
          <w:tcPr>
            <w:tcW w:w="34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不得检出，≤1.0</w:t>
            </w:r>
          </w:p>
        </w:tc>
        <w:tc>
          <w:tcPr>
            <w:tcW w:w="269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不合格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GB 31650-2019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生产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</w:rPr>
              <w:t>（散户）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138" w:type="pct"/>
            <w:noWrap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262" w:type="pct"/>
            <w:noWrap/>
            <w:vAlign w:val="center"/>
          </w:tcPr>
          <w:p>
            <w:pPr>
              <w:pStyle w:val="9"/>
              <w:spacing w:line="240" w:lineRule="exact"/>
              <w:ind w:right="3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/>
              </w:rPr>
              <w:t>运城市</w:t>
            </w:r>
          </w:p>
        </w:tc>
        <w:tc>
          <w:tcPr>
            <w:tcW w:w="246" w:type="pct"/>
            <w:noWrap/>
            <w:vAlign w:val="center"/>
          </w:tcPr>
          <w:p>
            <w:pPr>
              <w:pStyle w:val="9"/>
              <w:spacing w:line="240" w:lineRule="exact"/>
              <w:ind w:right="6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永济市</w:t>
            </w:r>
          </w:p>
        </w:tc>
        <w:tc>
          <w:tcPr>
            <w:tcW w:w="186" w:type="pct"/>
            <w:noWrap/>
            <w:vAlign w:val="center"/>
          </w:tcPr>
          <w:p>
            <w:pPr>
              <w:pStyle w:val="9"/>
              <w:spacing w:line="240" w:lineRule="exact"/>
              <w:ind w:right="5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流通</w:t>
            </w:r>
          </w:p>
          <w:p>
            <w:pPr>
              <w:pStyle w:val="9"/>
              <w:spacing w:line="240" w:lineRule="exact"/>
              <w:ind w:right="56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环节</w:t>
            </w:r>
          </w:p>
        </w:tc>
        <w:tc>
          <w:tcPr>
            <w:tcW w:w="478" w:type="pct"/>
            <w:noWrap/>
            <w:vAlign w:val="center"/>
          </w:tcPr>
          <w:p>
            <w:pPr>
              <w:pStyle w:val="9"/>
              <w:spacing w:line="240" w:lineRule="exact"/>
              <w:ind w:right="92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永济市黄河渔业专业合作社韩某某2号池</w:t>
            </w:r>
          </w:p>
        </w:tc>
        <w:tc>
          <w:tcPr>
            <w:tcW w:w="188" w:type="pct"/>
            <w:noWrap/>
            <w:vAlign w:val="center"/>
          </w:tcPr>
          <w:p>
            <w:pPr>
              <w:pStyle w:val="9"/>
              <w:spacing w:line="240" w:lineRule="exact"/>
              <w:ind w:right="6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鲤鱼</w:t>
            </w:r>
          </w:p>
        </w:tc>
        <w:tc>
          <w:tcPr>
            <w:tcW w:w="499" w:type="pct"/>
            <w:noWrap/>
            <w:vAlign w:val="center"/>
          </w:tcPr>
          <w:p>
            <w:pPr>
              <w:pStyle w:val="9"/>
              <w:spacing w:line="240" w:lineRule="exact"/>
              <w:ind w:right="-13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F/M/</w:t>
            </w:r>
          </w:p>
          <w:p>
            <w:pPr>
              <w:pStyle w:val="9"/>
              <w:spacing w:line="240" w:lineRule="exact"/>
              <w:ind w:right="-13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220518-YC38</w:t>
            </w:r>
          </w:p>
        </w:tc>
        <w:tc>
          <w:tcPr>
            <w:tcW w:w="269" w:type="pct"/>
            <w:noWrap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永济市</w:t>
            </w:r>
          </w:p>
        </w:tc>
        <w:tc>
          <w:tcPr>
            <w:tcW w:w="397" w:type="pct"/>
            <w:noWrap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0"/>
                <w:szCs w:val="20"/>
              </w:rPr>
              <w:t>恩诺沙星</w:t>
            </w:r>
          </w:p>
          <w:p>
            <w:pPr>
              <w:pStyle w:val="9"/>
              <w:spacing w:line="240" w:lineRule="exact"/>
              <w:ind w:left="26" w:right="13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szCs w:val="20"/>
              </w:rPr>
              <w:t>以恩诺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沙星与环丙沙星之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0"/>
                <w:szCs w:val="20"/>
              </w:rPr>
              <w:t>和计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）</w:t>
            </w:r>
          </w:p>
        </w:tc>
        <w:tc>
          <w:tcPr>
            <w:tcW w:w="278" w:type="pct"/>
            <w:noWrap/>
            <w:vAlign w:val="center"/>
          </w:tcPr>
          <w:p>
            <w:pPr>
              <w:pStyle w:val="9"/>
              <w:spacing w:line="240" w:lineRule="exact"/>
              <w:ind w:right="98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常规</w:t>
            </w:r>
          </w:p>
          <w:p>
            <w:pPr>
              <w:pStyle w:val="9"/>
              <w:spacing w:line="240" w:lineRule="exact"/>
              <w:ind w:right="98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药物</w:t>
            </w:r>
          </w:p>
        </w:tc>
        <w:tc>
          <w:tcPr>
            <w:tcW w:w="385" w:type="pct"/>
            <w:noWrap/>
            <w:vAlign w:val="center"/>
          </w:tcPr>
          <w:p>
            <w:pPr>
              <w:pStyle w:val="9"/>
              <w:spacing w:line="240" w:lineRule="exact"/>
              <w:ind w:right="95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常规</w:t>
            </w:r>
          </w:p>
        </w:tc>
        <w:tc>
          <w:tcPr>
            <w:tcW w:w="314" w:type="pct"/>
            <w:noWrap/>
            <w:vAlign w:val="center"/>
          </w:tcPr>
          <w:p>
            <w:pPr>
              <w:pStyle w:val="9"/>
              <w:spacing w:line="240" w:lineRule="exact"/>
              <w:ind w:right="310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532</w:t>
            </w:r>
          </w:p>
        </w:tc>
        <w:tc>
          <w:tcPr>
            <w:tcW w:w="344" w:type="pct"/>
            <w:noWrap/>
            <w:vAlign w:val="center"/>
          </w:tcPr>
          <w:p>
            <w:pPr>
              <w:pStyle w:val="9"/>
              <w:spacing w:line="240" w:lineRule="exact"/>
              <w:ind w:right="258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100</w:t>
            </w:r>
          </w:p>
        </w:tc>
        <w:tc>
          <w:tcPr>
            <w:tcW w:w="269" w:type="pct"/>
            <w:noWrap/>
            <w:vAlign w:val="center"/>
          </w:tcPr>
          <w:p>
            <w:pPr>
              <w:pStyle w:val="9"/>
              <w:spacing w:line="240" w:lineRule="exact"/>
              <w:ind w:right="111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不合格</w:t>
            </w:r>
          </w:p>
        </w:tc>
        <w:tc>
          <w:tcPr>
            <w:tcW w:w="430" w:type="pct"/>
            <w:noWrap/>
            <w:vAlign w:val="center"/>
          </w:tcPr>
          <w:p>
            <w:pPr>
              <w:pStyle w:val="9"/>
              <w:spacing w:line="24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GB</w:t>
            </w:r>
          </w:p>
          <w:p>
            <w:pPr>
              <w:pStyle w:val="9"/>
              <w:spacing w:line="24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31650-2019</w:t>
            </w:r>
          </w:p>
        </w:tc>
        <w:tc>
          <w:tcPr>
            <w:tcW w:w="309" w:type="pct"/>
            <w:noWrap/>
            <w:vAlign w:val="center"/>
          </w:tcPr>
          <w:p>
            <w:pPr>
              <w:pStyle w:val="9"/>
              <w:spacing w:line="240" w:lineRule="exact"/>
              <w:ind w:right="194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w w:val="95"/>
                <w:sz w:val="20"/>
                <w:szCs w:val="20"/>
              </w:rPr>
              <w:t>合作社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6FEF66E8"/>
    <w:rsid w:val="2C850463"/>
    <w:rsid w:val="46292F0A"/>
    <w:rsid w:val="6FE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  <w:style w:type="paragraph" w:styleId="3">
    <w:name w:val="Body Text Indent"/>
    <w:basedOn w:val="1"/>
    <w:unhideWhenUsed/>
    <w:qFormat/>
    <w:uiPriority w:val="99"/>
    <w:pPr>
      <w:ind w:left="420" w:leftChars="200"/>
    </w:pPr>
    <w:rPr>
      <w:rFonts w:asciiTheme="minorHAnsi" w:hAnsiTheme="minorHAnsi" w:eastAsiaTheme="minorEastAsia" w:cstheme="minorBidi"/>
      <w:szCs w:val="22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6">
    <w:name w:val="Body Text First Indent 2"/>
    <w:basedOn w:val="3"/>
    <w:unhideWhenUsed/>
    <w:qFormat/>
    <w:uiPriority w:val="99"/>
    <w:pPr>
      <w:ind w:left="0" w:firstLine="420" w:firstLineChars="200"/>
    </w:pPr>
  </w:style>
  <w:style w:type="paragraph" w:customStyle="1" w:styleId="9">
    <w:name w:val="Table Paragraph"/>
    <w:basedOn w:val="1"/>
    <w:qFormat/>
    <w:uiPriority w:val="1"/>
    <w:rPr>
      <w:rFonts w:ascii="宋体" w:hAnsi="宋体" w:cs="宋体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2022-11-16T04:58:00Z</dcterms:created>
  <dc:creator>Administrator</dc:creator>
  <cp:lastModifiedBy>Administrator</cp:lastModifiedBy>
  <dcterms:modified xsi:type="dcterms:W3CDTF">2022-11-16T04:59:23Z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68D8AFCBAD11442E950C7D0C59D74049</vt:lpwstr>
  </property>
</Properties>
</file>