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84" w:rsidRDefault="00743B84" w:rsidP="00743B8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743B84" w:rsidRDefault="00743B84" w:rsidP="00743B84">
      <w:pPr>
        <w:jc w:val="center"/>
        <w:rPr>
          <w:rFonts w:eastAsiaTheme="minor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兽药生产许可证注销名单</w:t>
      </w:r>
    </w:p>
    <w:p w:rsidR="00743B84" w:rsidRDefault="00743B84" w:rsidP="00743B84"/>
    <w:tbl>
      <w:tblPr>
        <w:tblStyle w:val="a3"/>
        <w:tblW w:w="903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890"/>
        <w:gridCol w:w="2265"/>
        <w:gridCol w:w="2616"/>
        <w:gridCol w:w="1599"/>
      </w:tblGrid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292929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292929"/>
                <w:sz w:val="22"/>
                <w:szCs w:val="22"/>
              </w:rPr>
              <w:t>序号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292929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292929"/>
                <w:sz w:val="22"/>
                <w:szCs w:val="22"/>
              </w:rPr>
              <w:t>企业名称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292929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292929"/>
                <w:sz w:val="22"/>
                <w:szCs w:val="22"/>
              </w:rPr>
              <w:t>生产许可证号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292929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292929"/>
                <w:sz w:val="22"/>
                <w:szCs w:val="22"/>
              </w:rPr>
              <w:t>有效期限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292929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292929"/>
                <w:sz w:val="22"/>
                <w:szCs w:val="22"/>
              </w:rPr>
              <w:t>注销原因</w:t>
            </w:r>
          </w:p>
        </w:tc>
      </w:tr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襄汾县辉瑞制药有限公司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（2015）兽药生产证字04111号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2015/4/13-2020/4/12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有效期届满未延续</w:t>
            </w:r>
          </w:p>
        </w:tc>
      </w:tr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芮城大禹动物药品有限公司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（2015）兽药生产证字04023号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2015/5/20-2020/5/19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有效期届满未延续</w:t>
            </w:r>
          </w:p>
        </w:tc>
      </w:tr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太原市奥福莱动物药业有限公司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（2015）兽药生产证字04027号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2015/11/16-2020/11/15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有效期届满未延续</w:t>
            </w:r>
          </w:p>
        </w:tc>
      </w:tr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太原市康瑞宝兽药制造有限公司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（2016）兽药生产证字04054号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2016/1/27-2021/1/26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有效期届满未延续</w:t>
            </w:r>
          </w:p>
        </w:tc>
      </w:tr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太原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新药业有限公司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（2016）兽药生产证字04048号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2016/2/2-2021/2/1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有效期届满未延续</w:t>
            </w:r>
          </w:p>
        </w:tc>
      </w:tr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山西恒力动物药业有限公司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（2016）兽药生产证字04067号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2016/11/21-2021/11/20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有效期届满未延续</w:t>
            </w:r>
          </w:p>
        </w:tc>
      </w:tr>
      <w:tr w:rsidR="00743B84" w:rsidTr="00276B01">
        <w:trPr>
          <w:trHeight w:val="987"/>
          <w:jc w:val="center"/>
        </w:trPr>
        <w:tc>
          <w:tcPr>
            <w:tcW w:w="664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7</w:t>
            </w:r>
          </w:p>
        </w:tc>
        <w:tc>
          <w:tcPr>
            <w:tcW w:w="1890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山西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闻喜开隆兽药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有限公司</w:t>
            </w:r>
          </w:p>
        </w:tc>
        <w:tc>
          <w:tcPr>
            <w:tcW w:w="2265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（2018）兽药生产证字04009号</w:t>
            </w:r>
          </w:p>
        </w:tc>
        <w:tc>
          <w:tcPr>
            <w:tcW w:w="2616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2018/12/11-2023/12/10</w:t>
            </w:r>
          </w:p>
        </w:tc>
        <w:tc>
          <w:tcPr>
            <w:tcW w:w="1599" w:type="dxa"/>
            <w:vAlign w:val="center"/>
          </w:tcPr>
          <w:p w:rsidR="00743B84" w:rsidRDefault="00743B84" w:rsidP="00276B0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法人申请注销</w:t>
            </w:r>
          </w:p>
        </w:tc>
      </w:tr>
    </w:tbl>
    <w:p w:rsidR="007211DF" w:rsidRDefault="00743B84">
      <w:bookmarkStart w:id="0" w:name="_GoBack"/>
      <w:bookmarkEnd w:id="0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84"/>
    <w:rsid w:val="005C1B9E"/>
    <w:rsid w:val="00743B84"/>
    <w:rsid w:val="007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BBB7C-879C-41E3-9869-D858B5DB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3B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2022-02-28T08:57:00Z</dcterms:created>
  <dcterms:modified xsi:type="dcterms:W3CDTF">2022-02-28T08:57:00Z</dcterms:modified>
</cp:coreProperties>
</file>