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0" w:afterAutospacing="0" w:line="420" w:lineRule="atLeast"/>
        <w:ind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instrText xml:space="preserve"> HYPERLINK "http://nynct.shanxi.gov.cn/sxnytzwgk/sxsnynctxxgk/nynct/gknr/auto1235/xzspc/202111/P020211101640969061691.docx" \o "饲料和饲料添加剂生产许可证注销名单.docx" \t "http://nynct.shanxi.gov.cn/sxnytzwgk/sxsnynctxxgk/nynct/gknr/auto1235/xzspc/202111/_self" </w:instrTex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兽药生产许可证注销名单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fldChar w:fldCharType="end"/>
      </w:r>
    </w:p>
    <w:tbl>
      <w:tblPr>
        <w:tblStyle w:val="6"/>
        <w:tblpPr w:leftFromText="180" w:rightFromText="180" w:vertAnchor="text" w:horzAnchor="page" w:tblpXSpec="center" w:tblpY="91"/>
        <w:tblOverlap w:val="never"/>
        <w:tblW w:w="8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367"/>
        <w:gridCol w:w="2367"/>
        <w:gridCol w:w="1572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292929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92929"/>
                <w:kern w:val="0"/>
                <w:sz w:val="26"/>
                <w:szCs w:val="26"/>
              </w:rPr>
              <w:t>序号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292929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92929"/>
                <w:kern w:val="0"/>
                <w:sz w:val="26"/>
                <w:szCs w:val="26"/>
              </w:rPr>
              <w:t>企业名称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292929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92929"/>
                <w:kern w:val="0"/>
                <w:sz w:val="26"/>
                <w:szCs w:val="26"/>
              </w:rPr>
              <w:t>生产许可证号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292929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92929"/>
                <w:kern w:val="0"/>
                <w:sz w:val="26"/>
                <w:szCs w:val="26"/>
              </w:rPr>
              <w:t>有效期限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292929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92929"/>
                <w:kern w:val="0"/>
                <w:sz w:val="26"/>
                <w:szCs w:val="26"/>
              </w:rPr>
              <w:t>注销原因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1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太原市和源堂生物科技有限公司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（2016）兽药生产证字04086号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2016/7/7  -2021/7/6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有效期届满未延续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2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山西晋牧动物药业有限公司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 xml:space="preserve">（2020）兽药生产证字04081号 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2020/6/10 -2022/5/31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有效期届满未延续</w:t>
            </w:r>
          </w:p>
        </w:tc>
      </w:tr>
    </w:tbl>
    <w:p/>
    <w:p/>
    <w:p/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14" w:right="1531" w:bottom="1757" w:left="1531" w:header="851" w:footer="170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B2FC6C6C-1B34-4140-BA83-87B38A848AB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B746DD00-6EFE-49D8-9ED1-89ECEF1123E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23266BA-C8D9-41FF-9142-388F26F7CD7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NDAxOTY1NmYyZGVhZWZlMTI4NmQ1MTE4MWVmYmQifQ=="/>
  </w:docVars>
  <w:rsids>
    <w:rsidRoot w:val="2A7B4009"/>
    <w:rsid w:val="02370465"/>
    <w:rsid w:val="025616A3"/>
    <w:rsid w:val="0313279F"/>
    <w:rsid w:val="03B978B6"/>
    <w:rsid w:val="04316317"/>
    <w:rsid w:val="04850D1F"/>
    <w:rsid w:val="04E24390"/>
    <w:rsid w:val="07917026"/>
    <w:rsid w:val="07DD37B4"/>
    <w:rsid w:val="08CB5FB4"/>
    <w:rsid w:val="0B431A6F"/>
    <w:rsid w:val="0C146D33"/>
    <w:rsid w:val="0D1E6F0C"/>
    <w:rsid w:val="0F4D77FD"/>
    <w:rsid w:val="0F523097"/>
    <w:rsid w:val="0F930D51"/>
    <w:rsid w:val="107F7648"/>
    <w:rsid w:val="1361379F"/>
    <w:rsid w:val="1484135C"/>
    <w:rsid w:val="166537F8"/>
    <w:rsid w:val="16BF0B34"/>
    <w:rsid w:val="1858252A"/>
    <w:rsid w:val="18E35276"/>
    <w:rsid w:val="198D7EF5"/>
    <w:rsid w:val="19A65826"/>
    <w:rsid w:val="19E11243"/>
    <w:rsid w:val="1BC870C6"/>
    <w:rsid w:val="1E982785"/>
    <w:rsid w:val="20287444"/>
    <w:rsid w:val="204A643A"/>
    <w:rsid w:val="209F74DF"/>
    <w:rsid w:val="20B00856"/>
    <w:rsid w:val="221C67E1"/>
    <w:rsid w:val="226F65D0"/>
    <w:rsid w:val="259B2B7D"/>
    <w:rsid w:val="27304F92"/>
    <w:rsid w:val="28AA3886"/>
    <w:rsid w:val="28B71C53"/>
    <w:rsid w:val="28F9084C"/>
    <w:rsid w:val="29CD0F6B"/>
    <w:rsid w:val="2A7B4009"/>
    <w:rsid w:val="2C381A89"/>
    <w:rsid w:val="2CD04CB6"/>
    <w:rsid w:val="2D400A1C"/>
    <w:rsid w:val="2DDB3277"/>
    <w:rsid w:val="2E056596"/>
    <w:rsid w:val="2E7C18B2"/>
    <w:rsid w:val="2FBD5CAC"/>
    <w:rsid w:val="31054BB4"/>
    <w:rsid w:val="31EE6F8A"/>
    <w:rsid w:val="337461F7"/>
    <w:rsid w:val="348955F6"/>
    <w:rsid w:val="35A6706B"/>
    <w:rsid w:val="37616AA4"/>
    <w:rsid w:val="38894D74"/>
    <w:rsid w:val="3A34058E"/>
    <w:rsid w:val="3A3E20BF"/>
    <w:rsid w:val="3CF213E3"/>
    <w:rsid w:val="3F0A589C"/>
    <w:rsid w:val="40DA2A28"/>
    <w:rsid w:val="4160095D"/>
    <w:rsid w:val="41C95F57"/>
    <w:rsid w:val="42833D2D"/>
    <w:rsid w:val="445867F8"/>
    <w:rsid w:val="45914712"/>
    <w:rsid w:val="45E32A70"/>
    <w:rsid w:val="46981D0C"/>
    <w:rsid w:val="47652A9F"/>
    <w:rsid w:val="47A46757"/>
    <w:rsid w:val="49B17EE9"/>
    <w:rsid w:val="4A2B7297"/>
    <w:rsid w:val="4B5238A1"/>
    <w:rsid w:val="4C4D0892"/>
    <w:rsid w:val="4C9A3D27"/>
    <w:rsid w:val="50931EFB"/>
    <w:rsid w:val="517D303E"/>
    <w:rsid w:val="52626991"/>
    <w:rsid w:val="5342757E"/>
    <w:rsid w:val="53594A6A"/>
    <w:rsid w:val="56741199"/>
    <w:rsid w:val="584740EF"/>
    <w:rsid w:val="584B7DFB"/>
    <w:rsid w:val="58A4541B"/>
    <w:rsid w:val="58A70798"/>
    <w:rsid w:val="59BB7772"/>
    <w:rsid w:val="5A7E686F"/>
    <w:rsid w:val="5A9613F5"/>
    <w:rsid w:val="5AAF6D67"/>
    <w:rsid w:val="5B3136D9"/>
    <w:rsid w:val="5BE85E0B"/>
    <w:rsid w:val="5C0D3BE9"/>
    <w:rsid w:val="5E1B62BE"/>
    <w:rsid w:val="5E87295F"/>
    <w:rsid w:val="5F522A47"/>
    <w:rsid w:val="5F9F69CB"/>
    <w:rsid w:val="5FDD262B"/>
    <w:rsid w:val="5FFE53C6"/>
    <w:rsid w:val="603846CA"/>
    <w:rsid w:val="61F76818"/>
    <w:rsid w:val="62416D73"/>
    <w:rsid w:val="632E55BD"/>
    <w:rsid w:val="64CA3666"/>
    <w:rsid w:val="65634993"/>
    <w:rsid w:val="65EE6CB0"/>
    <w:rsid w:val="66394B5A"/>
    <w:rsid w:val="679F43E0"/>
    <w:rsid w:val="68615CE4"/>
    <w:rsid w:val="68626011"/>
    <w:rsid w:val="69441876"/>
    <w:rsid w:val="69E65F73"/>
    <w:rsid w:val="6ACE574B"/>
    <w:rsid w:val="6B7C6BD1"/>
    <w:rsid w:val="6C2333EC"/>
    <w:rsid w:val="6D735B06"/>
    <w:rsid w:val="6DC253C3"/>
    <w:rsid w:val="6DF61250"/>
    <w:rsid w:val="6EE61FF3"/>
    <w:rsid w:val="70290033"/>
    <w:rsid w:val="70B10DB8"/>
    <w:rsid w:val="71F265BE"/>
    <w:rsid w:val="72A0779B"/>
    <w:rsid w:val="73AA596B"/>
    <w:rsid w:val="757331A3"/>
    <w:rsid w:val="76111BF6"/>
    <w:rsid w:val="78C968E2"/>
    <w:rsid w:val="78CB25BA"/>
    <w:rsid w:val="79530C90"/>
    <w:rsid w:val="79C4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 w:line="240" w:lineRule="atLeast"/>
      <w:ind w:left="0" w:right="0"/>
      <w:jc w:val="left"/>
    </w:pPr>
    <w:rPr>
      <w:rFonts w:ascii="Times New Roman" w:hAnsi="Times New Roman" w:eastAsia="仿宋_GB2312" w:cs="Times New Roman"/>
      <w:spacing w:val="-6"/>
      <w:kern w:val="0"/>
      <w:sz w:val="24"/>
      <w:szCs w:val="20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149</Characters>
  <Lines>0</Lines>
  <Paragraphs>0</Paragraphs>
  <TotalTime>0</TotalTime>
  <ScaleCrop>false</ScaleCrop>
  <LinksUpToDate>false</LinksUpToDate>
  <CharactersWithSpaces>153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2022-07-29T09:00:00Z</dcterms:created>
  <dc:creator>任钰</dc:creator>
  <cp:lastModifiedBy>任钰</cp:lastModifiedBy>
  <dcterms:modified xsi:type="dcterms:W3CDTF">2022-07-29T09:01:01Z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005A797A496E4232AD3C397758AA4364</vt:lpwstr>
  </property>
</Properties>
</file>