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初审通过品种简介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仿宋_GB2312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品种名称：</w:t>
      </w:r>
      <w:r>
        <w:rPr>
          <w:rFonts w:hint="eastAsia" w:ascii="仿宋" w:hAnsi="仿宋" w:eastAsia="仿宋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沃麦</w:t>
      </w:r>
      <w:r>
        <w:rPr>
          <w:rFonts w:hint="eastAsia" w:ascii="仿宋" w:hAnsi="仿宋" w:eastAsia="仿宋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pacing w:val="-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 请 者：</w:t>
      </w:r>
      <w:r>
        <w:rPr>
          <w:rFonts w:hint="eastAsia" w:ascii="仿宋" w:hAnsi="仿宋" w:eastAsia="仿宋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育种单位：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品种来源：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徐麦9169/山农05-066。试验名称为“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临研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特征特性：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弱冬性，生育期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天，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对照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品种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济麦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熟期相当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。幼苗半匍匐，叶片细长，叶色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深绿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，分蘖力较强。株高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厘米，株型半紧凑，茎秆弹性好，抗倒性较强。茎叶有蜡质，旗叶直立，穗层较整齐，熟相好。穗型长方形，平均穗长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厘米，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芒、芒色白色、壳色白壳。护颖卵形，颖肩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丘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肩，颖嘴直，小穗密度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。籽粒椭圆形、白色，粒质角质。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亩穗数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41.6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万，穗粒数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35.9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个，千粒重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42.0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年度、20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年度山西农业科学院植保所人工接菌鉴定，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条锈病，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叶锈病，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白粉病。20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年农业部谷物及制品质量监督检验测试中心(哈尔滨)检测，籽粒容重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810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克/升，籽粒粗蛋白含量（干基）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14.36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%，湿面筋含量（以14%水分计）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29.8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%，稳定时间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5.3</w:t>
      </w:r>
      <w:r>
        <w:rPr>
          <w:rFonts w:hint="eastAsia" w:ascii="仿宋" w:hAnsi="仿宋" w:eastAsia="仿宋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仿宋" w:hAnsi="仿宋" w:eastAsia="仿宋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产量表现：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参加山西省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南部水地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品种区域试验，平均亩产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523.6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济麦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年度续试，平均亩产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557.8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济麦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%。两年区域试验平均亩产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540.7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千克，比对照增产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5.8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年度参加生产试验，平均亩产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530.8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济麦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栽培技术要点：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适宜播种期10月上中旬，每亩适宜基本苗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左右。播前精细整地，施足基肥，保证苗全苗匀苗壮。春季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亩追施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尿素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注意小麦病虫害的防治。后期注重喷施叶面肥，预防倒伏，提高千粒重。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适宜区域：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适宜在山西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南部中熟冬麦区水地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仿宋_GB2312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_GB2312"/>
          <w:bCs/>
          <w:sz w:val="28"/>
          <w:szCs w:val="28"/>
        </w:rPr>
        <w:t>尧麦30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pacing w:val="-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/>
          <w:sz w:val="28"/>
          <w:szCs w:val="28"/>
        </w:rPr>
        <w:t>山西农业大学小麦研究所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山西瑞恒农业股份有限公司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_GB2312"/>
          <w:sz w:val="28"/>
          <w:szCs w:val="28"/>
        </w:rPr>
        <w:t>石4185/济麦22。试验名称为“品育8172”。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冬性，生育期</w:t>
      </w:r>
      <w:r>
        <w:rPr>
          <w:rFonts w:hint="eastAsia" w:ascii="仿宋" w:hAnsi="仿宋" w:eastAsia="仿宋" w:cs="仿宋_GB2312"/>
          <w:sz w:val="28"/>
          <w:szCs w:val="28"/>
        </w:rPr>
        <w:t>233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天，与对照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熟期相当。幼苗半匍匐，叶片宽短，叶色</w:t>
      </w:r>
      <w:r>
        <w:rPr>
          <w:rFonts w:hint="eastAsia" w:ascii="仿宋" w:hAnsi="仿宋" w:eastAsia="仿宋" w:cs="仿宋_GB2312"/>
          <w:sz w:val="28"/>
          <w:szCs w:val="28"/>
        </w:rPr>
        <w:t>浓绿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，分蘖力较强。株高</w:t>
      </w:r>
      <w:r>
        <w:rPr>
          <w:rFonts w:hint="eastAsia" w:ascii="仿宋" w:hAnsi="仿宋" w:eastAsia="仿宋" w:cs="仿宋_GB2312"/>
          <w:sz w:val="28"/>
          <w:szCs w:val="28"/>
        </w:rPr>
        <w:t>81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厘米，株型紧凑，茎秆弹性好，抗倒性较强。茎叶有蜡质，旗叶直立，穗层整齐，熟相好。穗型长方形，平均穗长</w:t>
      </w:r>
      <w:r>
        <w:rPr>
          <w:rFonts w:hint="eastAsia" w:ascii="仿宋" w:hAnsi="仿宋" w:eastAsia="仿宋" w:cs="仿宋_GB2312"/>
          <w:sz w:val="28"/>
          <w:szCs w:val="28"/>
        </w:rPr>
        <w:t>7.4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长芒、芒色白色、壳色白壳。护颖卵形，颖肩斜肩，颖嘴中弯，小穗密度中。籽粒长圆形、白色，粒质角质。亩穗数</w:t>
      </w:r>
      <w:r>
        <w:rPr>
          <w:rFonts w:hint="eastAsia" w:ascii="仿宋" w:hAnsi="仿宋" w:eastAsia="仿宋" w:cs="仿宋_GB2312"/>
          <w:sz w:val="28"/>
          <w:szCs w:val="28"/>
        </w:rPr>
        <w:t>42.8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万，穗粒数</w:t>
      </w:r>
      <w:r>
        <w:rPr>
          <w:rFonts w:hint="eastAsia" w:ascii="仿宋" w:hAnsi="仿宋" w:eastAsia="仿宋" w:cs="仿宋_GB2312"/>
          <w:sz w:val="28"/>
          <w:szCs w:val="28"/>
        </w:rPr>
        <w:t>34.5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个，千粒重</w:t>
      </w:r>
      <w:r>
        <w:rPr>
          <w:rFonts w:hint="eastAsia" w:ascii="仿宋" w:hAnsi="仿宋" w:eastAsia="仿宋" w:cs="仿宋_GB2312"/>
          <w:sz w:val="28"/>
          <w:szCs w:val="28"/>
        </w:rPr>
        <w:t>42.0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2018-2019年度、2019-2020 年度山西农业科学院植保所人工接菌鉴定，中感条锈病，中感叶锈病，中感白粉病。2021年农业部谷物及制品质量监督检验测试中心(哈尔滨)检测，籽粒容重805克/升，籽粒粗蛋白含量（干基）12.02%，湿面筋含量（以14%水分计）26.0%，稳定时间3.1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产量表现：</w:t>
      </w:r>
      <w:r>
        <w:rPr>
          <w:rFonts w:hint="eastAsia" w:ascii="仿宋" w:hAnsi="仿宋" w:eastAsia="仿宋" w:cs="仿宋_GB2312"/>
          <w:sz w:val="28"/>
          <w:szCs w:val="28"/>
        </w:rPr>
        <w:t>2018-2019年度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参加山西省</w:t>
      </w:r>
      <w:r>
        <w:rPr>
          <w:rFonts w:hint="eastAsia" w:ascii="仿宋" w:hAnsi="仿宋" w:eastAsia="仿宋" w:cs="仿宋_GB2312"/>
          <w:sz w:val="28"/>
          <w:szCs w:val="28"/>
        </w:rPr>
        <w:t>南部中熟冬麦区水地组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品种区域试验，平均亩产</w:t>
      </w:r>
      <w:r>
        <w:rPr>
          <w:rFonts w:hint="eastAsia" w:ascii="仿宋" w:hAnsi="仿宋" w:eastAsia="仿宋" w:cs="仿宋_GB2312"/>
          <w:sz w:val="28"/>
          <w:szCs w:val="28"/>
        </w:rPr>
        <w:t>518.6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4.6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%；</w:t>
      </w:r>
      <w:r>
        <w:rPr>
          <w:rFonts w:hint="eastAsia" w:ascii="仿宋" w:hAnsi="仿宋" w:eastAsia="仿宋" w:cs="仿宋_GB2312"/>
          <w:sz w:val="28"/>
          <w:szCs w:val="28"/>
        </w:rPr>
        <w:t>2019-2020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年度续试，平均亩产</w:t>
      </w:r>
      <w:r>
        <w:rPr>
          <w:rFonts w:hint="eastAsia" w:ascii="仿宋" w:hAnsi="仿宋" w:eastAsia="仿宋" w:cs="仿宋_GB2312"/>
          <w:sz w:val="28"/>
          <w:szCs w:val="28"/>
        </w:rPr>
        <w:t>552.0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4.9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%。两年区域试验平均亩产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535.3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千克，比对照增产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4.7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  <w:r>
        <w:rPr>
          <w:rFonts w:hint="eastAsia" w:ascii="仿宋" w:hAnsi="仿宋" w:eastAsia="仿宋" w:cs="仿宋_GB2312"/>
          <w:sz w:val="28"/>
          <w:szCs w:val="28"/>
        </w:rPr>
        <w:t>2020-2021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年度参加生产试验，平均亩产</w:t>
      </w:r>
      <w:r>
        <w:rPr>
          <w:rFonts w:hint="eastAsia" w:ascii="仿宋" w:hAnsi="仿宋" w:eastAsia="仿宋" w:cs="仿宋_GB2312"/>
          <w:sz w:val="28"/>
          <w:szCs w:val="28"/>
        </w:rPr>
        <w:t>524.1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5.0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栽培技术要点：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适宜播期10月上中旬，适宜基本苗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sz w:val="28"/>
          <w:szCs w:val="28"/>
        </w:rPr>
        <w:t>-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</w:t>
      </w:r>
      <w:r>
        <w:rPr>
          <w:rFonts w:hint="eastAsia" w:ascii="仿宋" w:hAnsi="仿宋" w:eastAsia="仿宋" w:cs="仿宋_GB2312"/>
          <w:sz w:val="28"/>
          <w:szCs w:val="28"/>
        </w:rPr>
        <w:t>；浇好越冬水、拔节水和灌浆水；注意防治条锈病、叶锈病、白粉病。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适宜区域：</w:t>
      </w:r>
      <w:r>
        <w:rPr>
          <w:rFonts w:hint="eastAsia" w:ascii="仿宋" w:hAnsi="仿宋" w:eastAsia="仿宋" w:cs="仿宋_GB2312"/>
          <w:sz w:val="28"/>
          <w:szCs w:val="28"/>
        </w:rPr>
        <w:t>适宜在山西南部中熟冬麦区水地种植。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jc w:val="both"/>
        <w:textAlignment w:val="auto"/>
        <w:rPr>
          <w:rFonts w:hint="eastAsia"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eastAsia="仿宋" w:cs="仿宋_GB2312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int="eastAsia" w:eastAsia="仿宋" w:cs="仿宋_GB2312"/>
          <w:b/>
          <w:bCs/>
          <w:sz w:val="28"/>
          <w:szCs w:val="28"/>
        </w:rPr>
        <w:t>品种名称：</w:t>
      </w:r>
      <w:r>
        <w:rPr>
          <w:rFonts w:hint="eastAsia" w:eastAsia="仿宋" w:cs="仿宋_GB2312"/>
          <w:bCs/>
          <w:sz w:val="28"/>
          <w:szCs w:val="28"/>
        </w:rPr>
        <w:t>济麦4075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pacing w:val="-2"/>
          <w:sz w:val="28"/>
          <w:szCs w:val="28"/>
        </w:rPr>
      </w:pPr>
      <w:r>
        <w:rPr>
          <w:rFonts w:hint="eastAsia" w:eastAsia="仿宋" w:cs="仿宋_GB2312"/>
          <w:b/>
          <w:bCs/>
          <w:sz w:val="28"/>
          <w:szCs w:val="28"/>
        </w:rPr>
        <w:t>申 请 者：</w:t>
      </w:r>
      <w:r>
        <w:rPr>
          <w:rFonts w:eastAsia="仿宋" w:cs="仿宋_GB2312"/>
          <w:bCs/>
          <w:sz w:val="28"/>
          <w:szCs w:val="28"/>
        </w:rPr>
        <w:t>山东省农业科学院作物研究所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 w:cs="仿宋_GB2312"/>
          <w:sz w:val="28"/>
          <w:szCs w:val="28"/>
        </w:rPr>
      </w:pPr>
      <w:r>
        <w:rPr>
          <w:rFonts w:hint="eastAsia" w:eastAsia="仿宋" w:cs="仿宋_GB2312"/>
          <w:b/>
          <w:bCs/>
          <w:sz w:val="28"/>
          <w:szCs w:val="28"/>
        </w:rPr>
        <w:t>育种单位：</w:t>
      </w:r>
      <w:r>
        <w:rPr>
          <w:rFonts w:hint="eastAsia" w:eastAsia="仿宋"/>
          <w:sz w:val="28"/>
          <w:szCs w:val="28"/>
        </w:rPr>
        <w:t>山东省农业科学院作物研究所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int="eastAsia" w:eastAsia="仿宋" w:cs="仿宋_GB2312"/>
          <w:b/>
          <w:bCs/>
          <w:sz w:val="28"/>
          <w:szCs w:val="28"/>
        </w:rPr>
        <w:t>品种来源：</w:t>
      </w:r>
      <w:r>
        <w:rPr>
          <w:rFonts w:hint="eastAsia" w:eastAsia="仿宋"/>
          <w:sz w:val="28"/>
          <w:szCs w:val="28"/>
        </w:rPr>
        <w:t>山农32/Ag073。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eastAsia="仿宋" w:cs="仿宋_GB2312"/>
          <w:bCs/>
          <w:sz w:val="28"/>
          <w:szCs w:val="28"/>
        </w:rPr>
      </w:pPr>
      <w:r>
        <w:rPr>
          <w:rFonts w:hint="eastAsia" w:eastAsia="仿宋" w:cs="仿宋_GB2312"/>
          <w:b/>
          <w:bCs/>
          <w:sz w:val="28"/>
          <w:szCs w:val="28"/>
        </w:rPr>
        <w:t>特征特性：</w:t>
      </w:r>
      <w:r>
        <w:rPr>
          <w:rFonts w:hint="eastAsia" w:eastAsia="仿宋" w:cs="仿宋_GB2312"/>
          <w:bCs/>
          <w:sz w:val="28"/>
          <w:szCs w:val="28"/>
        </w:rPr>
        <w:t>冬性，生育期229天，</w:t>
      </w:r>
      <w:r>
        <w:rPr>
          <w:rFonts w:hint="eastAsia" w:eastAsia="仿宋" w:cs="仿宋_GB2312"/>
          <w:bCs/>
          <w:sz w:val="28"/>
          <w:szCs w:val="28"/>
          <w:lang w:eastAsia="zh-CN"/>
        </w:rPr>
        <w:t>与</w:t>
      </w:r>
      <w:r>
        <w:rPr>
          <w:rFonts w:hint="eastAsia" w:eastAsia="仿宋" w:cs="仿宋_GB2312"/>
          <w:bCs/>
          <w:sz w:val="28"/>
          <w:szCs w:val="28"/>
        </w:rPr>
        <w:t>对照济麦22</w:t>
      </w:r>
      <w:r>
        <w:rPr>
          <w:rFonts w:hint="eastAsia" w:eastAsia="仿宋" w:cs="仿宋_GB2312"/>
          <w:bCs/>
          <w:sz w:val="28"/>
          <w:szCs w:val="28"/>
          <w:lang w:eastAsia="zh-CN"/>
        </w:rPr>
        <w:t>熟期相当</w:t>
      </w:r>
      <w:r>
        <w:rPr>
          <w:rFonts w:hint="eastAsia" w:eastAsia="仿宋" w:cs="仿宋_GB2312"/>
          <w:bCs/>
          <w:sz w:val="28"/>
          <w:szCs w:val="28"/>
        </w:rPr>
        <w:t>。幼苗半</w:t>
      </w:r>
      <w:r>
        <w:rPr>
          <w:rFonts w:hint="eastAsia" w:eastAsia="仿宋" w:cs="仿宋_GB2312"/>
          <w:bCs/>
          <w:sz w:val="28"/>
          <w:szCs w:val="28"/>
          <w:lang w:eastAsia="zh-CN"/>
        </w:rPr>
        <w:t>直立</w:t>
      </w:r>
      <w:r>
        <w:rPr>
          <w:rFonts w:hint="eastAsia" w:eastAsia="仿宋" w:cs="仿宋_GB2312"/>
          <w:bCs/>
          <w:sz w:val="28"/>
          <w:szCs w:val="28"/>
        </w:rPr>
        <w:t>，叶片宽长，叶色深绿，分蘖力强。株高85厘米，株型紧凑，茎秆弹性</w:t>
      </w:r>
      <w:r>
        <w:rPr>
          <w:rFonts w:hint="eastAsia" w:eastAsia="仿宋" w:cs="仿宋_GB2312"/>
          <w:bCs/>
          <w:sz w:val="28"/>
          <w:szCs w:val="28"/>
          <w:lang w:eastAsia="zh-CN"/>
        </w:rPr>
        <w:t>中等</w:t>
      </w:r>
      <w:r>
        <w:rPr>
          <w:rFonts w:hint="eastAsia" w:eastAsia="仿宋" w:cs="仿宋_GB2312"/>
          <w:bCs/>
          <w:sz w:val="28"/>
          <w:szCs w:val="28"/>
        </w:rPr>
        <w:t>。茎叶有蜡质，旗叶直立，穗层整齐，熟相好。穗型纺锤形，平均穗长7.6厘米，长芒、芒</w:t>
      </w:r>
      <w:r>
        <w:rPr>
          <w:rFonts w:hint="eastAsia" w:eastAsia="仿宋" w:cs="仿宋_GB2312"/>
          <w:bCs/>
          <w:sz w:val="28"/>
          <w:szCs w:val="28"/>
          <w:lang w:eastAsia="zh-CN"/>
        </w:rPr>
        <w:t>浅黄</w:t>
      </w:r>
      <w:r>
        <w:rPr>
          <w:rFonts w:hint="eastAsia" w:eastAsia="仿宋" w:cs="仿宋_GB2312"/>
          <w:bCs/>
          <w:sz w:val="28"/>
          <w:szCs w:val="28"/>
        </w:rPr>
        <w:t>色、壳色白壳。护颖</w:t>
      </w:r>
      <w:r>
        <w:rPr>
          <w:rFonts w:hint="eastAsia" w:eastAsia="仿宋" w:cs="仿宋_GB2312"/>
          <w:bCs/>
          <w:sz w:val="28"/>
          <w:szCs w:val="28"/>
          <w:lang w:eastAsia="zh-CN"/>
        </w:rPr>
        <w:t>卵</w:t>
      </w:r>
      <w:r>
        <w:rPr>
          <w:rFonts w:hint="eastAsia" w:eastAsia="仿宋" w:cs="仿宋_GB2312"/>
          <w:bCs/>
          <w:sz w:val="28"/>
          <w:szCs w:val="28"/>
        </w:rPr>
        <w:t>圆形，颖肩丘肩，颖嘴直，小穗密度中。籽粒椭圆形、白色，粒质角质。</w:t>
      </w:r>
      <w:r>
        <w:rPr>
          <w:rFonts w:hint="eastAsia" w:eastAsia="仿宋" w:cs="仿宋_GB2312"/>
          <w:bCs/>
          <w:sz w:val="28"/>
          <w:szCs w:val="28"/>
          <w:lang w:eastAsia="zh-CN"/>
        </w:rPr>
        <w:t>平均</w:t>
      </w:r>
      <w:r>
        <w:rPr>
          <w:rFonts w:hint="eastAsia" w:eastAsia="仿宋" w:cs="仿宋_GB2312"/>
          <w:bCs/>
          <w:sz w:val="28"/>
          <w:szCs w:val="28"/>
        </w:rPr>
        <w:t>亩穗数43.5万，穗粒数34.2个，千粒重</w:t>
      </w:r>
      <w:r>
        <w:rPr>
          <w:rFonts w:hint="eastAsia" w:eastAsia="仿宋" w:cs="仿宋_GB2312"/>
          <w:bCs/>
          <w:sz w:val="28"/>
          <w:szCs w:val="28"/>
          <w:lang w:val="en-US" w:eastAsia="zh-CN"/>
        </w:rPr>
        <w:t>47.3</w:t>
      </w:r>
      <w:r>
        <w:rPr>
          <w:rFonts w:hint="eastAsia" w:eastAsia="仿宋" w:cs="仿宋_GB2312"/>
          <w:bCs/>
          <w:sz w:val="28"/>
          <w:szCs w:val="28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 w:cs="仿宋_GB2312"/>
          <w:b/>
          <w:bCs/>
          <w:sz w:val="28"/>
          <w:szCs w:val="28"/>
        </w:rPr>
      </w:pPr>
      <w:r>
        <w:rPr>
          <w:rFonts w:hint="eastAsia" w:eastAsia="仿宋" w:cs="仿宋_GB2312"/>
          <w:sz w:val="28"/>
          <w:szCs w:val="28"/>
        </w:rPr>
        <w:t>2020-2021年度、2019-2020年度山西农业科学院植保所人工接菌鉴定，中感条锈病，中感叶锈病，中感白粉病。2021年农业部谷物及制品质量监督检验测试中心（哈尔滨）检测，籽粒容重813克/升，籽粒粗蛋白含量（干基）12.43%，湿面筋含量（以14%水分计）29.4%，稳定时间2.1</w:t>
      </w:r>
      <w:r>
        <w:rPr>
          <w:rFonts w:hint="eastAsia" w:eastAsia="仿宋" w:cs="仿宋_GB2312"/>
          <w:sz w:val="28"/>
          <w:szCs w:val="28"/>
          <w:lang w:eastAsia="zh-CN"/>
        </w:rPr>
        <w:t>分钟</w:t>
      </w:r>
      <w:r>
        <w:rPr>
          <w:rFonts w:hint="eastAsia" w:eastAsia="仿宋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textAlignment w:val="auto"/>
        <w:rPr>
          <w:color w:val="000000"/>
          <w:sz w:val="28"/>
          <w:szCs w:val="28"/>
        </w:rPr>
      </w:pPr>
      <w:r>
        <w:rPr>
          <w:rFonts w:hint="eastAsia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产量表现：</w:t>
      </w:r>
      <w:r>
        <w:rPr>
          <w:rFonts w:hint="eastAsia" w:eastAsia="仿宋" w:cs="仿宋_GB2312"/>
          <w:sz w:val="28"/>
          <w:szCs w:val="28"/>
        </w:rPr>
        <w:t>2019-2020年度参加山西省南水区A组品种区域试验，平均亩产555.1千克，比对照济麦22增产5.5%；2020-2021年度续试，平均亩产568.0千克，比对照济麦22增产7.0%。两年区域试验平均亩产5</w:t>
      </w:r>
      <w:r>
        <w:rPr>
          <w:rFonts w:hint="eastAsia" w:eastAsia="仿宋" w:cs="仿宋_GB2312"/>
          <w:sz w:val="28"/>
          <w:szCs w:val="28"/>
          <w:lang w:val="en-US" w:eastAsia="zh-CN"/>
        </w:rPr>
        <w:t>61.6</w:t>
      </w:r>
      <w:r>
        <w:rPr>
          <w:rFonts w:hint="eastAsia" w:eastAsia="仿宋" w:cs="仿宋_GB2312"/>
          <w:sz w:val="28"/>
          <w:szCs w:val="28"/>
        </w:rPr>
        <w:t>千克，比对照增产</w:t>
      </w:r>
      <w:r>
        <w:rPr>
          <w:rFonts w:hint="eastAsia" w:eastAsia="仿宋" w:cs="仿宋_GB2312"/>
          <w:sz w:val="28"/>
          <w:szCs w:val="28"/>
          <w:lang w:val="en-US" w:eastAsia="zh-CN"/>
        </w:rPr>
        <w:t>6.3</w:t>
      </w:r>
      <w:r>
        <w:rPr>
          <w:rFonts w:hint="eastAsia" w:eastAsia="仿宋" w:cs="仿宋_GB2312"/>
          <w:sz w:val="28"/>
          <w:szCs w:val="28"/>
        </w:rPr>
        <w:t>%。2020-2021年度参加生产试验，平均亩产543.0千克，比对照济麦22增产8.8%。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栽培技术要点：</w:t>
      </w:r>
      <w:r>
        <w:rPr>
          <w:rFonts w:hint="eastAsia" w:eastAsia="仿宋" w:cs="仿宋_GB2312"/>
          <w:bCs/>
          <w:sz w:val="28"/>
          <w:szCs w:val="28"/>
        </w:rPr>
        <w:t>适宜播期为10月</w:t>
      </w:r>
      <w:r>
        <w:rPr>
          <w:rFonts w:hint="eastAsia" w:eastAsia="仿宋" w:cs="仿宋_GB2312"/>
          <w:bCs/>
          <w:sz w:val="28"/>
          <w:szCs w:val="28"/>
          <w:lang w:eastAsia="zh-CN"/>
        </w:rPr>
        <w:t>上中旬</w:t>
      </w:r>
      <w:r>
        <w:rPr>
          <w:rFonts w:hint="eastAsia" w:eastAsia="仿宋" w:cs="仿宋_GB2312"/>
          <w:sz w:val="28"/>
          <w:szCs w:val="28"/>
        </w:rPr>
        <w:t>，</w:t>
      </w:r>
      <w:r>
        <w:rPr>
          <w:rFonts w:hint="eastAsia" w:eastAsia="仿宋" w:cs="仿宋_GB2312"/>
          <w:bCs/>
          <w:sz w:val="28"/>
          <w:szCs w:val="28"/>
        </w:rPr>
        <w:t>适期播种高肥水地亩基本苗18-20万，中等肥水亩基本苗20-22万；晚播麦田应适当加大播量。一般亩施纯N 7-8千克，纯P</w:t>
      </w:r>
      <w:r>
        <w:rPr>
          <w:rFonts w:hint="eastAsia" w:eastAsia="仿宋" w:cs="仿宋_GB2312"/>
          <w:bCs/>
          <w:sz w:val="28"/>
          <w:szCs w:val="28"/>
          <w:vertAlign w:val="subscript"/>
        </w:rPr>
        <w:t>2</w:t>
      </w:r>
      <w:r>
        <w:rPr>
          <w:rFonts w:hint="eastAsia" w:eastAsia="仿宋" w:cs="仿宋_GB2312"/>
          <w:bCs/>
          <w:sz w:val="28"/>
          <w:szCs w:val="28"/>
        </w:rPr>
        <w:t>O</w:t>
      </w:r>
      <w:r>
        <w:rPr>
          <w:rFonts w:hint="eastAsia" w:eastAsia="仿宋" w:cs="仿宋_GB2312"/>
          <w:bCs/>
          <w:sz w:val="28"/>
          <w:szCs w:val="28"/>
          <w:vertAlign w:val="subscript"/>
        </w:rPr>
        <w:t>5</w:t>
      </w:r>
      <w:r>
        <w:rPr>
          <w:rFonts w:hint="eastAsia" w:eastAsia="仿宋" w:cs="仿宋_GB2312"/>
          <w:bCs/>
          <w:sz w:val="28"/>
          <w:szCs w:val="28"/>
        </w:rPr>
        <w:t xml:space="preserve"> 8-10千克做底肥。追肥在起身末-拔节初，亩追施纯N 6-7千克。小麦抽穗后及时防治麦蚜</w:t>
      </w:r>
      <w:r>
        <w:rPr>
          <w:rFonts w:hint="eastAsia" w:eastAsia="仿宋" w:cs="仿宋_GB2312"/>
          <w:sz w:val="28"/>
          <w:szCs w:val="28"/>
          <w:lang w:eastAsia="zh-CN"/>
        </w:rPr>
        <w:t>，注意防止倒伏。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eastAsia="仿宋" w:cs="仿宋_GB2312"/>
          <w:sz w:val="28"/>
          <w:szCs w:val="28"/>
        </w:rPr>
      </w:pPr>
      <w:r>
        <w:rPr>
          <w:rFonts w:hint="eastAsia" w:eastAsia="仿宋" w:cs="仿宋"/>
          <w:b/>
          <w:kern w:val="0"/>
          <w:sz w:val="28"/>
          <w:szCs w:val="28"/>
          <w:shd w:val="clear" w:color="auto" w:fill="FFFFFF"/>
          <w:lang w:bidi="ar"/>
        </w:rPr>
        <w:t>适宜区域：</w:t>
      </w:r>
      <w:r>
        <w:rPr>
          <w:rFonts w:hint="eastAsia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适宜在山西省南部中熟冬麦区</w:t>
      </w:r>
      <w:r>
        <w:rPr>
          <w:rFonts w:hint="eastAsia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水地</w:t>
      </w:r>
      <w:r>
        <w:rPr>
          <w:rFonts w:hint="eastAsia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种植</w:t>
      </w:r>
      <w:r>
        <w:rPr>
          <w:rFonts w:hint="eastAsia" w:eastAsia="仿宋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昊麦66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济宁昊宇种业有限公司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济宁昊宇种业有限公司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山西农业大学农学院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"/>
          <w:sz w:val="28"/>
          <w:szCs w:val="28"/>
        </w:rPr>
        <w:t>太麦198（泰麦1918）/岱麦2173。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冬性，生育期233天，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对照济麦22生育期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相当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。幼苗半匍匐，叶片细长，叶色深绿，分蘖力强。株高77厘米，株型紧凑，茎秆弹性好，抗倒性强。茎叶有蜡质，旗叶直立，穗层整齐，熟相好。穗型长方形，平均穗长7.0厘米，长芒、白色、白壳。护颖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卵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圆形，颖肩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肩，小穗密度适中。籽粒椭圆形、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白色，粒质角质。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平均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亩穗数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44.6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万，穗粒数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31.7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个，千粒重43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.0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2018-2019年度、2019-2020年度、2020-2021年度山西农业科学院植保所人工接菌鉴定，中感条锈病，中感叶锈病，高感白粉病。2021年农业部谷物及制品质量监督检验测试中心(哈尔滨)检测，籽粒容重809克/升，籽粒粗蛋白含量（干基）13.52%，湿面筋含量（以14%水分计）30.7%，稳定时间6.2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产量表现：</w:t>
      </w:r>
      <w:r>
        <w:rPr>
          <w:rFonts w:hint="eastAsia" w:ascii="仿宋" w:hAnsi="仿宋" w:eastAsia="仿宋" w:cs="仿宋"/>
          <w:sz w:val="28"/>
          <w:szCs w:val="28"/>
        </w:rPr>
        <w:t>2018-2019年度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参加山西省南部水地</w:t>
      </w:r>
      <w:r>
        <w:rPr>
          <w:rFonts w:hint="eastAsia" w:ascii="仿宋" w:hAnsi="仿宋" w:eastAsia="仿宋" w:cs="仿宋"/>
          <w:sz w:val="28"/>
          <w:szCs w:val="28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品种区域试验，平均亩产 518.6千克，比对照济麦22增产4.6%；</w:t>
      </w:r>
      <w:r>
        <w:rPr>
          <w:rFonts w:hint="eastAsia" w:ascii="仿宋" w:hAnsi="仿宋" w:eastAsia="仿宋" w:cs="仿宋"/>
          <w:sz w:val="28"/>
          <w:szCs w:val="28"/>
        </w:rPr>
        <w:t>2019-2020年度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参加山西省南部水地</w:t>
      </w:r>
      <w:r>
        <w:rPr>
          <w:rFonts w:hint="eastAsia" w:ascii="仿宋" w:hAnsi="仿宋" w:eastAsia="仿宋" w:cs="仿宋"/>
          <w:sz w:val="28"/>
          <w:szCs w:val="28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品种区域试验，平均亩产547.0千克，比对照济麦22增产3.9%；两年区域试验平均亩产5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32.8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千克，比对照增产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4.3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%。</w:t>
      </w:r>
      <w:r>
        <w:rPr>
          <w:rFonts w:hint="eastAsia" w:ascii="仿宋" w:hAnsi="仿宋" w:eastAsia="仿宋" w:cs="仿宋"/>
          <w:sz w:val="28"/>
          <w:szCs w:val="28"/>
        </w:rPr>
        <w:t>2020-2021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年度参加生产试验，平均亩产515.5千克，比对照济麦22增产3.3%。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栽培技术要点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适宜播种期为10月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上中旬</w:t>
      </w:r>
      <w:r>
        <w:rPr>
          <w:rFonts w:hint="eastAsia" w:ascii="仿宋" w:hAnsi="仿宋" w:eastAsia="仿宋" w:cs="仿宋"/>
          <w:sz w:val="28"/>
          <w:szCs w:val="28"/>
        </w:rPr>
        <w:t>，亩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基本苗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18-20万</w:t>
      </w:r>
      <w:r>
        <w:rPr>
          <w:rFonts w:hint="eastAsia" w:ascii="仿宋" w:hAnsi="仿宋" w:eastAsia="仿宋" w:cs="仿宋"/>
          <w:sz w:val="28"/>
          <w:szCs w:val="28"/>
        </w:rPr>
        <w:t>。施足底肥，亩施有机肥2000-3000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"/>
          <w:sz w:val="28"/>
          <w:szCs w:val="28"/>
        </w:rPr>
        <w:t>，碳酸氢铵和过磷酸钙各50-75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"/>
          <w:sz w:val="28"/>
          <w:szCs w:val="28"/>
        </w:rPr>
        <w:t>。注意好浇越冬水，拔节水和灌浆水，生长后期注意防治蚜虫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危</w:t>
      </w:r>
      <w:r>
        <w:rPr>
          <w:rFonts w:hint="eastAsia" w:ascii="仿宋" w:hAnsi="仿宋" w:eastAsia="仿宋" w:cs="仿宋"/>
          <w:sz w:val="28"/>
          <w:szCs w:val="28"/>
        </w:rPr>
        <w:t>害，可结合治蚜喷施磷酸二氢钾。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适宜区域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适宜在山西省南部中熟冬麦区</w:t>
      </w:r>
      <w:r>
        <w:rPr>
          <w:rFonts w:hint="eastAsia" w:eastAsia="仿宋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水地</w:t>
      </w:r>
      <w:r>
        <w:rPr>
          <w:rFonts w:hint="eastAsia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种植</w:t>
      </w:r>
      <w:r>
        <w:rPr>
          <w:rFonts w:hint="eastAsia" w:eastAsia="仿宋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仿宋_GB2312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_GB2312"/>
          <w:bCs/>
          <w:sz w:val="28"/>
          <w:szCs w:val="28"/>
        </w:rPr>
        <w:t>尧麦31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pacing w:val="-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/>
          <w:sz w:val="28"/>
          <w:szCs w:val="28"/>
        </w:rPr>
        <w:t>石B05-7388/G76</w:t>
      </w:r>
      <w:r>
        <w:rPr>
          <w:rFonts w:hint="eastAsia" w:ascii="仿宋" w:hAnsi="仿宋" w:eastAsia="仿宋" w:cs="仿宋_GB2312"/>
          <w:sz w:val="28"/>
          <w:szCs w:val="28"/>
        </w:rPr>
        <w:t>。试验名称为“临农5191”。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冬性，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生育期</w:t>
      </w:r>
      <w:r>
        <w:rPr>
          <w:rFonts w:hint="eastAsia" w:ascii="仿宋" w:hAnsi="仿宋" w:eastAsia="仿宋" w:cs="仿宋_GB2312"/>
          <w:sz w:val="28"/>
          <w:szCs w:val="28"/>
        </w:rPr>
        <w:t>232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天，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熟期相当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。幼苗直立，叶片宽短，叶色</w:t>
      </w:r>
      <w:r>
        <w:rPr>
          <w:rFonts w:hint="eastAsia" w:ascii="仿宋" w:hAnsi="仿宋" w:eastAsia="仿宋" w:cs="仿宋_GB2312"/>
          <w:sz w:val="28"/>
          <w:szCs w:val="28"/>
        </w:rPr>
        <w:t>灰绿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，分蘖力较强。株高</w:t>
      </w:r>
      <w:r>
        <w:rPr>
          <w:rFonts w:hint="eastAsia" w:ascii="仿宋" w:hAnsi="仿宋" w:eastAsia="仿宋" w:cs="仿宋_GB2312"/>
          <w:sz w:val="28"/>
          <w:szCs w:val="28"/>
        </w:rPr>
        <w:t>79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厘米，株型紧凑，茎秆弹性好，抗倒性强。茎叶有蜡质，旗叶直立，穗层整齐，熟相好。穗型长方形，平均穗长</w:t>
      </w:r>
      <w:r>
        <w:rPr>
          <w:rFonts w:hint="eastAsia" w:ascii="仿宋" w:hAnsi="仿宋" w:eastAsia="仿宋" w:cs="仿宋_GB2312"/>
          <w:sz w:val="28"/>
          <w:szCs w:val="28"/>
        </w:rPr>
        <w:t>7.6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厘米，长芒、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白芒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、白壳。护颖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卵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圆形，颖肩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丘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肩，颖嘴中弯，小穗密度中。籽粒椭圆形、白色，粒质角质。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平均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亩穗数</w:t>
      </w:r>
      <w:r>
        <w:rPr>
          <w:rFonts w:hint="eastAsia" w:ascii="仿宋" w:hAnsi="仿宋" w:eastAsia="仿宋" w:cs="仿宋_GB2312"/>
          <w:sz w:val="28"/>
          <w:szCs w:val="28"/>
        </w:rPr>
        <w:t>45.0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万，穗粒数</w:t>
      </w:r>
      <w:r>
        <w:rPr>
          <w:rFonts w:hint="eastAsia" w:ascii="仿宋" w:hAnsi="仿宋" w:eastAsia="仿宋" w:cs="仿宋_GB2312"/>
          <w:sz w:val="28"/>
          <w:szCs w:val="28"/>
        </w:rPr>
        <w:t>34.8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个，千粒重</w:t>
      </w:r>
      <w:r>
        <w:rPr>
          <w:rFonts w:hint="eastAsia" w:ascii="仿宋" w:hAnsi="仿宋" w:eastAsia="仿宋" w:cs="仿宋_GB2312"/>
          <w:sz w:val="28"/>
          <w:szCs w:val="28"/>
        </w:rPr>
        <w:t>42.7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2019-2020年度、2020-2021年度山西农业科学院植保所人工接菌鉴定，中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感</w:t>
      </w:r>
      <w:r>
        <w:rPr>
          <w:rFonts w:hint="eastAsia" w:ascii="仿宋" w:hAnsi="仿宋" w:eastAsia="仿宋" w:cs="仿宋_GB2312"/>
          <w:sz w:val="28"/>
          <w:szCs w:val="28"/>
        </w:rPr>
        <w:t>条锈病，中感叶锈病，中感白粉病。2021年农业部谷物及制品质量监督检验测试中心(哈尔滨)检测，籽粒容重783克/升，籽粒粗蛋白含量（干基）12.77%，湿面筋含量（以14%水分计）26.6%，稳定时间3.3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产量表现：</w:t>
      </w:r>
      <w:r>
        <w:rPr>
          <w:rFonts w:hint="eastAsia" w:ascii="仿宋" w:hAnsi="仿宋" w:eastAsia="仿宋" w:cs="仿宋_GB2312"/>
          <w:sz w:val="28"/>
          <w:szCs w:val="28"/>
        </w:rPr>
        <w:t>2019-2020年度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参加山西省</w:t>
      </w:r>
      <w:r>
        <w:rPr>
          <w:rFonts w:hint="eastAsia" w:ascii="仿宋" w:hAnsi="仿宋" w:eastAsia="仿宋" w:cs="仿宋_GB2312"/>
          <w:sz w:val="28"/>
          <w:szCs w:val="28"/>
        </w:rPr>
        <w:t>南部水地组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品种区域试验，平均亩产</w:t>
      </w:r>
      <w:r>
        <w:rPr>
          <w:rFonts w:hint="eastAsia" w:ascii="仿宋" w:hAnsi="仿宋" w:eastAsia="仿宋" w:cs="仿宋_GB2312"/>
          <w:sz w:val="28"/>
          <w:szCs w:val="28"/>
        </w:rPr>
        <w:t>577.4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7.8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%；</w:t>
      </w:r>
      <w:r>
        <w:rPr>
          <w:rFonts w:hint="eastAsia" w:ascii="仿宋" w:hAnsi="仿宋" w:eastAsia="仿宋" w:cs="仿宋_GB2312"/>
          <w:sz w:val="28"/>
          <w:szCs w:val="28"/>
        </w:rPr>
        <w:t>2020-2021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年度续试，平均亩产</w:t>
      </w:r>
      <w:r>
        <w:rPr>
          <w:rFonts w:hint="eastAsia" w:ascii="仿宋" w:hAnsi="仿宋" w:eastAsia="仿宋" w:cs="仿宋_GB2312"/>
          <w:sz w:val="28"/>
          <w:szCs w:val="28"/>
        </w:rPr>
        <w:t>562.6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6.0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%。两年区域试验平均亩产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570.0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千克，比对照增产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6.9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  <w:r>
        <w:rPr>
          <w:rFonts w:hint="eastAsia" w:ascii="仿宋" w:hAnsi="仿宋" w:eastAsia="仿宋" w:cs="仿宋_GB2312"/>
          <w:sz w:val="28"/>
          <w:szCs w:val="28"/>
        </w:rPr>
        <w:t>2020-2021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年度参加生产试验，平均亩产</w:t>
      </w:r>
      <w:r>
        <w:rPr>
          <w:rFonts w:hint="eastAsia" w:ascii="仿宋" w:hAnsi="仿宋" w:eastAsia="仿宋" w:cs="仿宋_GB2312"/>
          <w:sz w:val="28"/>
          <w:szCs w:val="28"/>
        </w:rPr>
        <w:t>528.2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_GB2312"/>
          <w:sz w:val="28"/>
          <w:szCs w:val="28"/>
        </w:rPr>
        <w:t>济麦22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_GB2312"/>
          <w:sz w:val="28"/>
          <w:szCs w:val="28"/>
        </w:rPr>
        <w:t>5.8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栽培技术要点：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适宜播种期10月上中旬，每亩适宜基本苗</w:t>
      </w:r>
      <w:r>
        <w:rPr>
          <w:rFonts w:hint="eastAsia" w:ascii="仿宋" w:hAnsi="仿宋" w:eastAsia="仿宋" w:cs="仿宋_GB2312"/>
          <w:sz w:val="28"/>
          <w:szCs w:val="28"/>
        </w:rPr>
        <w:t>25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</w:t>
      </w:r>
      <w:r>
        <w:rPr>
          <w:rFonts w:hint="eastAsia" w:ascii="仿宋" w:hAnsi="仿宋" w:eastAsia="仿宋" w:cs="仿宋_GB2312"/>
          <w:sz w:val="28"/>
          <w:szCs w:val="28"/>
        </w:rPr>
        <w:t>亩底施复合肥50千克，追施尿素10千克；浇好越冬水、拔节水和灌浆水；后期注意防治蚜虫。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适宜区域：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适宜在山西南部中熟冬麦区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水地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种植。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840" w:firstLineChars="30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翔麦519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山西新翔丰农业科技有限公司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山西新翔丰农业科技有限公司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晋麦47诱变系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试验名称：XF969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特征特性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半</w:t>
      </w:r>
      <w:r>
        <w:rPr>
          <w:rFonts w:hint="eastAsia" w:ascii="仿宋" w:hAnsi="仿宋" w:eastAsia="仿宋" w:cs="仿宋"/>
          <w:sz w:val="28"/>
          <w:szCs w:val="28"/>
        </w:rPr>
        <w:t>冬性，生育期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232</w:t>
      </w:r>
      <w:r>
        <w:rPr>
          <w:rFonts w:hint="eastAsia" w:ascii="仿宋" w:hAnsi="仿宋" w:eastAsia="仿宋" w:cs="仿宋"/>
          <w:sz w:val="28"/>
          <w:szCs w:val="28"/>
        </w:rPr>
        <w:t>天，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对照品种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晋麦47熟期相当</w:t>
      </w:r>
      <w:r>
        <w:rPr>
          <w:rFonts w:hint="eastAsia" w:ascii="仿宋" w:hAnsi="仿宋" w:eastAsia="仿宋" w:cs="仿宋"/>
          <w:sz w:val="28"/>
          <w:szCs w:val="28"/>
        </w:rPr>
        <w:t>。幼苗半匍匐，叶片宽长，叶色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绿色</w:t>
      </w:r>
      <w:r>
        <w:rPr>
          <w:rFonts w:hint="eastAsia" w:ascii="仿宋" w:hAnsi="仿宋" w:eastAsia="仿宋" w:cs="仿宋"/>
          <w:sz w:val="28"/>
          <w:szCs w:val="28"/>
        </w:rPr>
        <w:t>，分蘖力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中等</w:t>
      </w:r>
      <w:r>
        <w:rPr>
          <w:rFonts w:hint="eastAsia" w:ascii="仿宋" w:hAnsi="仿宋" w:eastAsia="仿宋" w:cs="仿宋"/>
          <w:sz w:val="28"/>
          <w:szCs w:val="28"/>
        </w:rPr>
        <w:t>。株高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77</w:t>
      </w:r>
      <w:r>
        <w:rPr>
          <w:rFonts w:hint="eastAsia" w:ascii="仿宋" w:hAnsi="仿宋" w:eastAsia="仿宋" w:cs="仿宋"/>
          <w:sz w:val="28"/>
          <w:szCs w:val="28"/>
        </w:rPr>
        <w:t>厘米，株型紧凑，茎秆弹性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好</w:t>
      </w:r>
      <w:r>
        <w:rPr>
          <w:rFonts w:hint="eastAsia" w:ascii="仿宋" w:hAnsi="仿宋" w:eastAsia="仿宋" w:cs="仿宋"/>
          <w:sz w:val="28"/>
          <w:szCs w:val="28"/>
        </w:rPr>
        <w:t>，抗倒性较强。茎叶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</w:t>
      </w:r>
      <w:r>
        <w:rPr>
          <w:rFonts w:hint="eastAsia" w:ascii="仿宋" w:hAnsi="仿宋" w:eastAsia="仿宋" w:cs="仿宋"/>
          <w:sz w:val="28"/>
          <w:szCs w:val="28"/>
        </w:rPr>
        <w:t>蜡质，旗叶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直立</w:t>
      </w:r>
      <w:r>
        <w:rPr>
          <w:rFonts w:hint="eastAsia" w:ascii="仿宋" w:hAnsi="仿宋" w:eastAsia="仿宋" w:cs="仿宋"/>
          <w:sz w:val="28"/>
          <w:szCs w:val="28"/>
        </w:rPr>
        <w:t>，穗层整齐，熟相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好</w:t>
      </w:r>
      <w:r>
        <w:rPr>
          <w:rFonts w:hint="eastAsia" w:ascii="仿宋" w:hAnsi="仿宋" w:eastAsia="仿宋" w:cs="仿宋"/>
          <w:sz w:val="28"/>
          <w:szCs w:val="28"/>
        </w:rPr>
        <w:t>。穗型长方形，平均穗长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7.2</w:t>
      </w:r>
      <w:r>
        <w:rPr>
          <w:rFonts w:hint="eastAsia" w:ascii="仿宋" w:hAnsi="仿宋" w:eastAsia="仿宋" w:cs="仿宋"/>
          <w:sz w:val="28"/>
          <w:szCs w:val="28"/>
        </w:rPr>
        <w:t>厘米， 长芒、白色、白壳。护颖卵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圆</w:t>
      </w:r>
      <w:r>
        <w:rPr>
          <w:rFonts w:hint="eastAsia" w:ascii="仿宋" w:hAnsi="仿宋" w:eastAsia="仿宋" w:cs="仿宋"/>
          <w:sz w:val="28"/>
          <w:szCs w:val="28"/>
        </w:rPr>
        <w:t>形，颖肩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丘</w:t>
      </w:r>
      <w:r>
        <w:rPr>
          <w:rFonts w:hint="eastAsia" w:ascii="仿宋" w:hAnsi="仿宋" w:eastAsia="仿宋" w:cs="仿宋"/>
          <w:sz w:val="28"/>
          <w:szCs w:val="28"/>
        </w:rPr>
        <w:t>肩，颖嘴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</w:t>
      </w:r>
      <w:r>
        <w:rPr>
          <w:rFonts w:hint="eastAsia" w:ascii="仿宋" w:hAnsi="仿宋" w:eastAsia="仿宋" w:cs="仿宋"/>
          <w:sz w:val="28"/>
          <w:szCs w:val="28"/>
        </w:rPr>
        <w:t>，小穗密度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。籽粒椭圆形、白色，粒质半角质。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平均</w:t>
      </w:r>
      <w:r>
        <w:rPr>
          <w:rFonts w:hint="eastAsia" w:ascii="仿宋" w:hAnsi="仿宋" w:eastAsia="仿宋" w:cs="仿宋"/>
          <w:sz w:val="28"/>
          <w:szCs w:val="28"/>
        </w:rPr>
        <w:t>亩穗数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31.6</w:t>
      </w:r>
      <w:r>
        <w:rPr>
          <w:rFonts w:hint="eastAsia" w:ascii="仿宋" w:hAnsi="仿宋" w:eastAsia="仿宋" w:cs="仿宋"/>
          <w:sz w:val="28"/>
          <w:szCs w:val="28"/>
        </w:rPr>
        <w:t>万，穗粒数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30.3</w:t>
      </w:r>
      <w:r>
        <w:rPr>
          <w:rFonts w:hint="eastAsia" w:ascii="仿宋" w:hAnsi="仿宋" w:eastAsia="仿宋" w:cs="仿宋"/>
          <w:sz w:val="28"/>
          <w:szCs w:val="28"/>
        </w:rPr>
        <w:t>个，千粒重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38.8</w:t>
      </w:r>
      <w:r>
        <w:rPr>
          <w:rFonts w:hint="eastAsia" w:ascii="仿宋" w:hAnsi="仿宋" w:eastAsia="仿宋" w:cs="仿宋"/>
          <w:sz w:val="28"/>
          <w:szCs w:val="28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2018-2019年度、2019-2020年度山西省农业科学院植保所人工接菌鉴定中感条锈病、中感叶锈病、中感白粉病。2019-2020年农业部谷物及制品质量监督检验测试中心（哈尔滨）检测，籽粒容重783 克/升，籽粒粗蛋白（干基）19.27 %，面粉湿面筋（以14%水分计）44.6 %，面团稳定时间 1.0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产量表现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2018-2019年度参加山西省南部中熟冬麦区旱地组区域试验，平均亩产268.9千克，比对照晋麦47增产6.2%；2019-2020年度续试，平均亩产318.4千克，比对照晋麦47增产6.6%；两年区域试验平均亩产293.6千克，比对照增产6.4%。2019-2020年度参加山西省南部中熟冬麦区旱地组生产试验，平均亩产311.4千克，比对照晋麦47增产5.2%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栽培技术要点</w:t>
      </w:r>
      <w:r>
        <w:rPr>
          <w:rFonts w:hint="eastAsia" w:ascii="仿宋" w:hAnsi="仿宋" w:eastAsia="仿宋" w:cs="仿宋"/>
          <w:sz w:val="28"/>
          <w:szCs w:val="28"/>
        </w:rPr>
        <w:t>：适宜播种期9月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下旬至</w:t>
      </w:r>
      <w:r>
        <w:rPr>
          <w:rFonts w:hint="eastAsia" w:ascii="仿宋" w:hAnsi="仿宋" w:eastAsia="仿宋" w:cs="仿宋"/>
          <w:sz w:val="28"/>
          <w:szCs w:val="28"/>
        </w:rPr>
        <w:t>10月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上旬；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亩基本苗20-24万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氮、磷、钾</w:t>
      </w:r>
      <w:r>
        <w:rPr>
          <w:rFonts w:hint="eastAsia" w:ascii="仿宋" w:hAnsi="仿宋" w:eastAsia="仿宋" w:cs="仿宋"/>
          <w:sz w:val="28"/>
          <w:szCs w:val="28"/>
        </w:rPr>
        <w:t>肥配合一次施足底肥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孕穗至灌浆期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进行一喷三防</w:t>
      </w:r>
      <w:r>
        <w:rPr>
          <w:rFonts w:hint="eastAsia" w:ascii="仿宋" w:hAnsi="仿宋" w:eastAsia="仿宋" w:cs="仿宋"/>
          <w:sz w:val="28"/>
          <w:szCs w:val="28"/>
        </w:rPr>
        <w:t>，防治病虫、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以增粒重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适宜区域</w:t>
      </w:r>
      <w:r>
        <w:rPr>
          <w:rFonts w:hint="eastAsia" w:ascii="仿宋" w:hAnsi="仿宋" w:eastAsia="仿宋" w:cs="仿宋"/>
          <w:sz w:val="28"/>
          <w:szCs w:val="28"/>
        </w:rPr>
        <w:t>：适宜在山西南部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中熟冬</w:t>
      </w:r>
      <w:r>
        <w:rPr>
          <w:rFonts w:hint="eastAsia" w:ascii="仿宋" w:hAnsi="仿宋" w:eastAsia="仿宋" w:cs="仿宋"/>
          <w:sz w:val="28"/>
          <w:szCs w:val="28"/>
        </w:rPr>
        <w:t>麦区旱地种植。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品种名称：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临旱</w:t>
      </w:r>
      <w:r>
        <w:rPr>
          <w:rFonts w:ascii="Times New Roman" w:hAnsi="Times New Roman" w:eastAsia="仿宋" w:cs="Times New Roman"/>
          <w:bCs/>
          <w:sz w:val="28"/>
          <w:szCs w:val="28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spacing w:val="-2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申 请 者：</w:t>
      </w:r>
      <w:r>
        <w:rPr>
          <w:rFonts w:ascii="Times New Roman" w:hAnsi="Times New Roman" w:eastAsia="仿宋" w:cs="Times New Roman"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育种单位：</w:t>
      </w:r>
      <w:r>
        <w:rPr>
          <w:rFonts w:ascii="Times New Roman" w:hAnsi="Times New Roman" w:eastAsia="仿宋" w:cs="Times New Roman"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品种来源：</w:t>
      </w:r>
      <w:r>
        <w:rPr>
          <w:rFonts w:ascii="Times New Roman" w:hAnsi="Times New Roman" w:eastAsia="仿宋" w:cs="Times New Roman"/>
          <w:sz w:val="28"/>
          <w:szCs w:val="28"/>
        </w:rPr>
        <w:t>临4133（金麦919）</w:t>
      </w:r>
      <w:r>
        <w:rPr>
          <w:rFonts w:hint="eastAsia" w:ascii="Times New Roman" w:hAnsi="Times New Roman" w:eastAsia="仿宋" w:cs="Times New Roman"/>
          <w:sz w:val="28"/>
          <w:szCs w:val="28"/>
        </w:rPr>
        <w:t>诱变株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试验名称</w:t>
      </w:r>
      <w:r>
        <w:rPr>
          <w:rFonts w:hint="eastAsia" w:eastAsia="仿宋" w:cs="Times New Roman"/>
          <w:bCs/>
          <w:sz w:val="28"/>
          <w:szCs w:val="28"/>
          <w:lang w:eastAsia="zh-CN"/>
        </w:rPr>
        <w:t>为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临1</w:t>
      </w:r>
      <w:r>
        <w:rPr>
          <w:rFonts w:ascii="Times New Roman" w:hAnsi="Times New Roman" w:eastAsia="仿宋" w:cs="Times New Roman"/>
          <w:bCs/>
          <w:sz w:val="28"/>
          <w:szCs w:val="28"/>
        </w:rPr>
        <w:t>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特征特性：</w:t>
      </w:r>
      <w:r>
        <w:rPr>
          <w:rFonts w:ascii="Times New Roman" w:hAnsi="Times New Roman" w:eastAsia="仿宋" w:cs="Times New Roman"/>
          <w:sz w:val="28"/>
          <w:szCs w:val="28"/>
        </w:rPr>
        <w:t>冬性，生育期247天左右，与对照晋麦47相当。幼苗半匍匐，叶片细长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、绿色</w:t>
      </w:r>
      <w:r>
        <w:rPr>
          <w:rFonts w:ascii="Times New Roman" w:hAnsi="Times New Roman" w:eastAsia="仿宋" w:cs="Times New Roman"/>
          <w:sz w:val="28"/>
          <w:szCs w:val="28"/>
        </w:rPr>
        <w:t>，分蘖力较强，抗倒春寒能力强。株高7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1.7</w:t>
      </w:r>
      <w:r>
        <w:rPr>
          <w:rFonts w:ascii="Times New Roman" w:hAnsi="Times New Roman" w:eastAsia="仿宋" w:cs="Times New Roman"/>
          <w:sz w:val="28"/>
          <w:szCs w:val="28"/>
        </w:rPr>
        <w:t>厘米，株型紧凑，茎秆弹性好，抗倒性较强。茎叶有蜡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质</w:t>
      </w:r>
      <w:r>
        <w:rPr>
          <w:rFonts w:ascii="Times New Roman" w:hAnsi="Times New Roman" w:eastAsia="仿宋" w:cs="Times New Roman"/>
          <w:sz w:val="28"/>
          <w:szCs w:val="28"/>
        </w:rPr>
        <w:t>，旗叶平展，穗层整齐，熟相中。穗型长方型，穗长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.8厘米，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长</w:t>
      </w:r>
      <w:r>
        <w:rPr>
          <w:rFonts w:ascii="Times New Roman" w:hAnsi="Times New Roman" w:eastAsia="仿宋" w:cs="Times New Roman"/>
          <w:sz w:val="28"/>
          <w:szCs w:val="28"/>
        </w:rPr>
        <w:t>芒，白芒、白壳。护颖卵</w:t>
      </w:r>
      <w:r>
        <w:rPr>
          <w:rFonts w:hint="eastAsia" w:eastAsia="仿宋" w:cs="Times New Roman"/>
          <w:sz w:val="28"/>
          <w:szCs w:val="28"/>
          <w:lang w:eastAsia="zh-CN"/>
        </w:rPr>
        <w:t>圆</w:t>
      </w:r>
      <w:r>
        <w:rPr>
          <w:rFonts w:ascii="Times New Roman" w:hAnsi="Times New Roman" w:eastAsia="仿宋" w:cs="Times New Roman"/>
          <w:sz w:val="28"/>
          <w:szCs w:val="28"/>
        </w:rPr>
        <w:t>形，颖肩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丘肩</w:t>
      </w:r>
      <w:r>
        <w:rPr>
          <w:rFonts w:ascii="Times New Roman" w:hAnsi="Times New Roman" w:eastAsia="仿宋" w:cs="Times New Roman"/>
          <w:sz w:val="28"/>
          <w:szCs w:val="28"/>
        </w:rPr>
        <w:t>，颖嘴直，小穗密度中。粒卵圆形，白粒，</w:t>
      </w:r>
      <w:r>
        <w:rPr>
          <w:rFonts w:hint="eastAsia" w:ascii="Times New Roman" w:hAnsi="Times New Roman" w:eastAsia="仿宋" w:cs="Times New Roman"/>
          <w:sz w:val="28"/>
          <w:szCs w:val="28"/>
        </w:rPr>
        <w:t>角</w:t>
      </w:r>
      <w:r>
        <w:rPr>
          <w:rFonts w:ascii="Times New Roman" w:hAnsi="Times New Roman" w:eastAsia="仿宋" w:cs="Times New Roman"/>
          <w:sz w:val="28"/>
          <w:szCs w:val="28"/>
        </w:rPr>
        <w:t>质。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平均</w:t>
      </w:r>
      <w:r>
        <w:rPr>
          <w:rFonts w:ascii="Times New Roman" w:hAnsi="Times New Roman" w:eastAsia="仿宋" w:cs="Times New Roman"/>
          <w:sz w:val="28"/>
          <w:szCs w:val="28"/>
        </w:rPr>
        <w:t>亩穗数3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eastAsia" w:eastAsia="仿宋" w:cs="Times New Roman"/>
          <w:sz w:val="28"/>
          <w:szCs w:val="28"/>
          <w:lang w:val="en-US" w:eastAsia="zh-CN"/>
        </w:rPr>
        <w:t>.0</w:t>
      </w:r>
      <w:r>
        <w:rPr>
          <w:rFonts w:ascii="Times New Roman" w:hAnsi="Times New Roman" w:eastAsia="仿宋" w:cs="Times New Roman"/>
          <w:sz w:val="28"/>
          <w:szCs w:val="28"/>
        </w:rPr>
        <w:t>万，穗粒数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29</w:t>
      </w:r>
      <w:r>
        <w:rPr>
          <w:rFonts w:hint="eastAsia" w:eastAsia="仿宋" w:cs="Times New Roman"/>
          <w:sz w:val="28"/>
          <w:szCs w:val="28"/>
          <w:lang w:val="en-US" w:eastAsia="zh-CN"/>
        </w:rPr>
        <w:t>.0</w:t>
      </w:r>
      <w:r>
        <w:rPr>
          <w:rFonts w:ascii="Times New Roman" w:hAnsi="Times New Roman" w:eastAsia="仿宋" w:cs="Times New Roman"/>
          <w:sz w:val="28"/>
          <w:szCs w:val="28"/>
        </w:rPr>
        <w:t>个，千粒重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38.9</w:t>
      </w:r>
      <w:r>
        <w:rPr>
          <w:rFonts w:ascii="Times New Roman" w:hAnsi="Times New Roman" w:eastAsia="仿宋" w:cs="Times New Roman"/>
          <w:sz w:val="28"/>
          <w:szCs w:val="28"/>
        </w:rPr>
        <w:t>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2019-2020年度、2020-2021年度山西农业科学院植保所人工接菌鉴定，高感条锈病，高感叶锈病，中感白粉病。2021年农业部谷物及制品质量监督检验测试中心(哈尔滨)检测，籽粒容重773克/升，籽粒粗蛋白含量（干基）17.23%，湿面筋含量（以14%水分计）36.9%，稳定时间5.5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分钟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285"/>
        <w:textAlignment w:val="auto"/>
        <w:rPr>
          <w:rFonts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FFFFFF"/>
          <w:lang w:bidi="ar"/>
        </w:rPr>
        <w:t xml:space="preserve">  产量表现：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2019-2020年度参加山西省南部中熟冬麦区旱地组品种区域试验，平均亩产</w:t>
      </w:r>
      <w:r>
        <w:rPr>
          <w:rFonts w:hint="eastAsia" w:eastAsia="仿宋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318.9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千克，比对照晋麦47增产6.8%；2020-2021年度续试，平均亩产</w:t>
      </w:r>
      <w:r>
        <w:rPr>
          <w:rFonts w:hint="eastAsia" w:eastAsia="仿宋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296.2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千克，比对照晋麦47增产8.3%。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两年区域试验平均亩产</w:t>
      </w:r>
      <w:r>
        <w:rPr>
          <w:rFonts w:hint="eastAsia" w:eastAsia="仿宋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307.5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千克，比对照增产</w:t>
      </w:r>
      <w:r>
        <w:rPr>
          <w:rFonts w:hint="eastAsia" w:eastAsia="仿宋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7.6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%。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  <w:shd w:val="clear" w:color="auto" w:fill="FFFFFF"/>
          <w:lang w:bidi="ar"/>
        </w:rPr>
        <w:t>2020-2021年度参加生产试验，平均亩产292.0千克，比对照晋麦47增产7.3%。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  <w:shd w:val="clear" w:color="auto" w:fill="FFFFFF"/>
          <w:lang w:bidi="ar"/>
        </w:rPr>
        <w:t>栽培技术要点：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适宜播期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9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eastAsia="zh-CN" w:bidi="ar"/>
        </w:rPr>
        <w:t>下旬至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10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eastAsia="zh-CN" w:bidi="ar"/>
        </w:rPr>
        <w:t>上旬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  <w:lang w:bidi="ar"/>
        </w:rPr>
        <w:t>，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适期播种旱薄地亩基本苗22-24万，旱肥地基本苗20-22万；晚播麦田应适当加大播量。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  <w:lang w:bidi="ar"/>
        </w:rPr>
        <w:t>适宜区域：</w:t>
      </w:r>
      <w:r>
        <w:rPr>
          <w:rFonts w:ascii="Times New Roman" w:hAnsi="Times New Roman" w:eastAsia="仿宋" w:cs="Times New Roman"/>
          <w:sz w:val="28"/>
          <w:szCs w:val="28"/>
        </w:rPr>
        <w:t>适宜在山西南部中熟冬麦区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旱地种植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_GB2312"/>
          <w:bCs/>
          <w:sz w:val="28"/>
          <w:szCs w:val="28"/>
        </w:rPr>
        <w:t>临旱20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pacing w:val="-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_GB2312"/>
          <w:bCs/>
          <w:sz w:val="28"/>
          <w:szCs w:val="28"/>
        </w:rPr>
        <w:t xml:space="preserve">山西农业大学小麦研究所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_GB2312"/>
          <w:sz w:val="28"/>
          <w:szCs w:val="28"/>
        </w:rPr>
        <w:t>临优2069/国旱0602。试验名称为“品育8173”。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冬性，生育期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天，与对照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晋麦47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熟期相当。幼苗半匍匐，叶片宽长，叶色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浓绿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，分蘖力较强，株高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75.7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厘米，株型紧凑，茎秆弹性好，抗倒性较强。茎叶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蜡质，旗叶直立，穗层整齐，熟相好。穗型纺锤形，平均穗长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厘米，长芒、芒色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浅黄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色、壳色白壳。护颖卵形，颖肩斜肩，颖嘴中弯，小穗密度中。籽粒长圆形、白色，粒质角质。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亩穗数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34.4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万，穗粒数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26.4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个，千粒重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37.1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2018-2019年度、2019-2020 年度山西农业科学院植保所人工接菌鉴定，中感条锈病，高感叶锈病，高感白粉病。2021年农业部谷物及制品质量监督检验测试中心(哈尔滨)检测，籽粒容重784克/升，籽粒粗蛋白含量（干基）16.66%，湿面筋含量（以14%水分计）38.2%，稳定时间4.5</w:t>
      </w:r>
      <w:r>
        <w:rPr>
          <w:rFonts w:hint="eastAsia" w:ascii="仿宋" w:hAnsi="仿宋" w:eastAsia="仿宋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仿宋" w:hAnsi="仿宋" w:eastAsia="仿宋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产量表现：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2018-2019年度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参加山西省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南部中熟冬麦区旱地组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品种区域试验，平均亩产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266.8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晋麦47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2019-2020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年度续试，平均亩产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317.3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晋麦47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%。两年区域试验平均亩产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292.0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千克，比对照增产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2020-2021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年度参加生产试验，平均亩产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285.6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晋麦47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栽培技术要点：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适宜播期9月下旬至10月上旬，每亩适宜基本苗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18-20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万，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施足底肥；后期搞好一喷三防，防病治虫。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适宜区域：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适宜在山西南部中熟冬麦区旱地种植。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品种名称：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并麦1号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请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者：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育种单位：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品种来源：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太13606/CH7086//济麦22。试验名称为“并麦1号”。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特征特性：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冬性，生育期25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天，比对照中麦175晚熟2天。幼苗半直立，叶片宽短，叶色深绿，分蘖力较强。株高84厘米，株型半紧凑，茎秆弹性好，抗倒性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强。茎叶蜡质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，旗叶直立，穗层较整齐，熟相中。穗型棍棒形，平均穗长7.4厘米，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长芒、芒色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浅黄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色、壳色白壳。护颖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圆形，颖肩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肩，颖嘴直，小穗密度中。籽粒椭圆形、红色，粒质角质。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平均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亩穗数43.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万，穗粒数34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.1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个，千粒重39.4克。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2018-2019年度、2019-2020年度山西农业科学院植保所人工接菌鉴定，中感条锈病，中感叶锈病，中感白粉病。2020年农业部谷物及制品质量监督检验测试中心(哈尔滨)检测，籽粒容重790克/升，籽粒粗蛋白含量（干基）14.32%，湿面筋含量（以14%水分计）31.2%，稳定时间4.1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产量表现：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2018-2019年度参加山西省中部晚熟冬麦区水地组品种区域试验，平均亩产459.1千克，比对照中麦175增产6.9%；2019-2020年度续试，平均亩产500.3千克，比对照中麦175增产6.2%。两年区域试验平均亩产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479.7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千克，比对照增产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6.6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%。2019-2020年度参加生产试验，平均亩产526.0千克，比对照中麦175增产4.9%。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栽培技术要点：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适宜播期9月下旬至10月上旬，每亩适宜基本苗20～25万，底肥一般每亩施农家肥3立方米、硝酸磷肥40～50千克或尿素30千克、颗粒磷肥40千克、钾肥15千克；浇好越冬、返青、拔节和孕穗水，返青至拔节期每亩追施尿素15千克；及时进行一喷三防，注意防治蚜虫、白粉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，防止倒伏。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适宜区域：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适宜在山西中部晚熟冬麦区水地种植。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晋作80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山西省农大学农学院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CA0391/临抗15。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冬性，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生育期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249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天，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对照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长6878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熟期相当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。幼苗半匍匐，叶片细长，叶色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灰绿色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，分蘖力强。株高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72.2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厘米，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株型半紧凑，茎秆弹性好，抗倒性中。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茎叶有蜡质，旗叶直立，穗层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整齐，熟相好。穗型长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方形，平均穗长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6.5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厘米，长芒、芒色白色、壳色白壳。护颖卵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形，颖肩丘肩，小穗密度中。籽粒长圆形、白色，粒质角质。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平均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亩穗数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36.3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万，穗粒数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27.2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个，千粒重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35.1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年度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年度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经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山西农业科学院植保所人工接菌鉴定，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中感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条锈病，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中感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叶锈病，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感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白粉病。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2021年农业部谷物及制品质量监督检验测试中心(哈尔滨)检测，籽粒容重782克/升，籽粒粗蛋白含量（干基）15.87%，湿面筋含量（以14%水分计）36.4%，稳定时间1.0分钟。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产量表现：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参加山西省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中部晚熟冬麦区旱地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品种区域试验，平均亩产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312.3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千克，比对照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长6878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增产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3.8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%；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年度续试，平均亩产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284.5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千克，比对照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长6878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增产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7.1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%。两年区域试验平均亩产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298.4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千克，比对照增产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5.5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%。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-20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年度参加生产试验，均亩产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298.8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千克，比对照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长6878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增产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5.8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栽培技术要点：</w:t>
      </w:r>
      <w:r>
        <w:rPr>
          <w:rFonts w:hint="eastAsia" w:ascii="仿宋" w:hAnsi="仿宋" w:eastAsia="仿宋" w:cs="仿宋_GB2312"/>
          <w:bCs/>
          <w:sz w:val="28"/>
          <w:szCs w:val="28"/>
        </w:rPr>
        <w:t>适宜播种期为9月下旬至10月上旬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每亩适宜基本苗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23-25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万，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亩追施土杂肥3000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、尿素30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、磷肥50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、钾肥15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；注意防治</w:t>
      </w:r>
      <w:r>
        <w:rPr>
          <w:rFonts w:hint="eastAsia" w:ascii="宋体" w:hAnsi="宋体"/>
          <w:color w:val="auto"/>
          <w:sz w:val="28"/>
          <w:szCs w:val="28"/>
        </w:rPr>
        <w:t>麦蚜、吸浆虫和白粉病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适宜区域：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适宜在山西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中部晚熟冬麦旱地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区种植。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_GB2312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_GB2312"/>
          <w:bCs/>
          <w:sz w:val="28"/>
          <w:szCs w:val="28"/>
        </w:rPr>
        <w:t>晋太1503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_GB2312"/>
          <w:bCs/>
          <w:sz w:val="28"/>
          <w:szCs w:val="28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_GB2312"/>
          <w:bCs/>
          <w:sz w:val="28"/>
          <w:szCs w:val="28"/>
        </w:rPr>
        <w:t>（遗80799/京437//京411）/中麦175。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_GB2312"/>
          <w:bCs/>
          <w:sz w:val="28"/>
          <w:szCs w:val="28"/>
        </w:rPr>
        <w:t>冬性，生育期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249</w:t>
      </w:r>
      <w:r>
        <w:rPr>
          <w:rFonts w:hint="eastAsia" w:ascii="仿宋" w:hAnsi="仿宋" w:eastAsia="仿宋" w:cs="仿宋_GB2312"/>
          <w:bCs/>
          <w:sz w:val="28"/>
          <w:szCs w:val="28"/>
        </w:rPr>
        <w:t>天，与对照长6878熟期相当。幼苗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半</w:t>
      </w:r>
      <w:r>
        <w:rPr>
          <w:rFonts w:hint="eastAsia" w:ascii="仿宋" w:hAnsi="仿宋" w:eastAsia="仿宋" w:cs="仿宋_GB2312"/>
          <w:bCs/>
          <w:sz w:val="28"/>
          <w:szCs w:val="28"/>
        </w:rPr>
        <w:t>直立，叶片细长，叶色深绿色，分蘖力中等。株高</w:t>
      </w:r>
      <w:r>
        <w:rPr>
          <w:rFonts w:ascii="仿宋" w:hAnsi="仿宋" w:eastAsia="仿宋" w:cs="仿宋_GB2312"/>
          <w:bCs/>
          <w:sz w:val="28"/>
          <w:szCs w:val="28"/>
        </w:rPr>
        <w:t>76</w:t>
      </w:r>
      <w:r>
        <w:rPr>
          <w:rFonts w:hint="eastAsia" w:ascii="仿宋" w:hAnsi="仿宋" w:eastAsia="仿宋" w:cs="仿宋_GB2312"/>
          <w:bCs/>
          <w:sz w:val="28"/>
          <w:szCs w:val="28"/>
        </w:rPr>
        <w:t>厘米，株型紧凑，茎秆弹性好。茎叶有蜡质，旗叶直立，穗层整齐，熟相好。穗型纺锤形，穗长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6.7</w:t>
      </w:r>
      <w:r>
        <w:rPr>
          <w:rFonts w:hint="eastAsia" w:ascii="仿宋" w:hAnsi="仿宋" w:eastAsia="仿宋" w:cs="仿宋_GB2312"/>
          <w:bCs/>
          <w:sz w:val="28"/>
          <w:szCs w:val="28"/>
        </w:rPr>
        <w:t>厘米，长芒、芒白色、白壳。护颖卵形，颖肩丘肩，颖嘴直，小穗密度中。籽粒椭圆形、白色，粒质半角质。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平均</w:t>
      </w:r>
      <w:r>
        <w:rPr>
          <w:rFonts w:hint="eastAsia" w:ascii="仿宋" w:hAnsi="仿宋" w:eastAsia="仿宋" w:cs="仿宋_GB2312"/>
          <w:bCs/>
          <w:sz w:val="28"/>
          <w:szCs w:val="28"/>
        </w:rPr>
        <w:t>亩穗数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32.8</w:t>
      </w:r>
      <w:r>
        <w:rPr>
          <w:rFonts w:hint="eastAsia" w:ascii="仿宋" w:hAnsi="仿宋" w:eastAsia="仿宋" w:cs="仿宋_GB2312"/>
          <w:bCs/>
          <w:sz w:val="28"/>
          <w:szCs w:val="28"/>
        </w:rPr>
        <w:t>万，穗粒数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29.0</w:t>
      </w:r>
      <w:r>
        <w:rPr>
          <w:rFonts w:hint="eastAsia" w:ascii="仿宋" w:hAnsi="仿宋" w:eastAsia="仿宋" w:cs="仿宋_GB2312"/>
          <w:bCs/>
          <w:sz w:val="28"/>
          <w:szCs w:val="28"/>
        </w:rPr>
        <w:t>个，千粒重</w:t>
      </w:r>
      <w:r>
        <w:rPr>
          <w:rFonts w:ascii="仿宋" w:hAnsi="仿宋" w:eastAsia="仿宋" w:cs="仿宋_GB2312"/>
          <w:bCs/>
          <w:sz w:val="28"/>
          <w:szCs w:val="28"/>
        </w:rPr>
        <w:t>36.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bCs/>
          <w:sz w:val="28"/>
          <w:szCs w:val="28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20</w:t>
      </w:r>
      <w:r>
        <w:rPr>
          <w:rFonts w:ascii="仿宋" w:hAnsi="仿宋" w:eastAsia="仿宋" w:cs="仿宋_GB2312"/>
          <w:bCs/>
          <w:sz w:val="28"/>
          <w:szCs w:val="28"/>
        </w:rPr>
        <w:t>18</w:t>
      </w:r>
      <w:r>
        <w:rPr>
          <w:rFonts w:hint="eastAsia" w:ascii="仿宋" w:hAnsi="仿宋" w:eastAsia="仿宋" w:cs="仿宋_GB2312"/>
          <w:bCs/>
          <w:sz w:val="28"/>
          <w:szCs w:val="28"/>
        </w:rPr>
        <w:t>-20</w:t>
      </w:r>
      <w:r>
        <w:rPr>
          <w:rFonts w:ascii="仿宋" w:hAnsi="仿宋" w:eastAsia="仿宋" w:cs="仿宋_GB2312"/>
          <w:bCs/>
          <w:sz w:val="28"/>
          <w:szCs w:val="28"/>
        </w:rPr>
        <w:t>19</w:t>
      </w:r>
      <w:r>
        <w:rPr>
          <w:rFonts w:hint="eastAsia" w:ascii="仿宋" w:hAnsi="仿宋" w:eastAsia="仿宋" w:cs="仿宋_GB2312"/>
          <w:bCs/>
          <w:sz w:val="28"/>
          <w:szCs w:val="28"/>
        </w:rPr>
        <w:t>年度、20</w:t>
      </w:r>
      <w:r>
        <w:rPr>
          <w:rFonts w:ascii="仿宋" w:hAnsi="仿宋" w:eastAsia="仿宋" w:cs="仿宋_GB2312"/>
          <w:bCs/>
          <w:sz w:val="28"/>
          <w:szCs w:val="28"/>
        </w:rPr>
        <w:t>20</w:t>
      </w:r>
      <w:r>
        <w:rPr>
          <w:rFonts w:hint="eastAsia" w:ascii="仿宋" w:hAnsi="仿宋" w:eastAsia="仿宋" w:cs="仿宋_GB2312"/>
          <w:bCs/>
          <w:sz w:val="28"/>
          <w:szCs w:val="28"/>
        </w:rPr>
        <w:t>-20</w:t>
      </w:r>
      <w:r>
        <w:rPr>
          <w:rFonts w:ascii="仿宋" w:hAnsi="仿宋" w:eastAsia="仿宋" w:cs="仿宋_GB2312"/>
          <w:bCs/>
          <w:sz w:val="28"/>
          <w:szCs w:val="28"/>
        </w:rPr>
        <w:t>21</w:t>
      </w:r>
      <w:r>
        <w:rPr>
          <w:rFonts w:hint="eastAsia" w:ascii="仿宋" w:hAnsi="仿宋" w:eastAsia="仿宋" w:cs="仿宋_GB2312"/>
          <w:bCs/>
          <w:sz w:val="28"/>
          <w:szCs w:val="28"/>
        </w:rPr>
        <w:t>年度山西农业科学院植保所人工接菌鉴定，中感条锈病，中感叶锈病，中感白粉病。20</w:t>
      </w:r>
      <w:r>
        <w:rPr>
          <w:rFonts w:ascii="仿宋" w:hAnsi="仿宋" w:eastAsia="仿宋" w:cs="仿宋_GB2312"/>
          <w:bCs/>
          <w:sz w:val="28"/>
          <w:szCs w:val="28"/>
        </w:rPr>
        <w:t>21</w:t>
      </w:r>
      <w:r>
        <w:rPr>
          <w:rFonts w:hint="eastAsia" w:ascii="仿宋" w:hAnsi="仿宋" w:eastAsia="仿宋" w:cs="仿宋_GB2312"/>
          <w:bCs/>
          <w:sz w:val="28"/>
          <w:szCs w:val="28"/>
        </w:rPr>
        <w:t>年农业部谷物及制品质量监督检验测试中心(哈尔滨)检测，籽粒容重</w:t>
      </w:r>
      <w:r>
        <w:rPr>
          <w:rFonts w:ascii="仿宋" w:hAnsi="仿宋" w:eastAsia="仿宋" w:cs="仿宋_GB2312"/>
          <w:bCs/>
          <w:sz w:val="28"/>
          <w:szCs w:val="28"/>
        </w:rPr>
        <w:t>790</w:t>
      </w:r>
      <w:r>
        <w:rPr>
          <w:rFonts w:hint="eastAsia" w:ascii="仿宋" w:hAnsi="仿宋" w:eastAsia="仿宋" w:cs="仿宋_GB2312"/>
          <w:bCs/>
          <w:sz w:val="28"/>
          <w:szCs w:val="28"/>
        </w:rPr>
        <w:t>克/升，籽粒粗蛋白含量（干基）</w:t>
      </w:r>
      <w:r>
        <w:rPr>
          <w:rFonts w:ascii="仿宋" w:hAnsi="仿宋" w:eastAsia="仿宋" w:cs="仿宋_GB2312"/>
          <w:bCs/>
          <w:sz w:val="28"/>
          <w:szCs w:val="28"/>
        </w:rPr>
        <w:t>14.41</w:t>
      </w:r>
      <w:r>
        <w:rPr>
          <w:rFonts w:hint="eastAsia" w:ascii="仿宋" w:hAnsi="仿宋" w:eastAsia="仿宋" w:cs="仿宋_GB2312"/>
          <w:bCs/>
          <w:sz w:val="28"/>
          <w:szCs w:val="28"/>
        </w:rPr>
        <w:t>%，湿面筋含量（以14%水分计）</w:t>
      </w:r>
      <w:r>
        <w:rPr>
          <w:rFonts w:ascii="仿宋" w:hAnsi="仿宋" w:eastAsia="仿宋" w:cs="仿宋_GB2312"/>
          <w:bCs/>
          <w:sz w:val="28"/>
          <w:szCs w:val="28"/>
        </w:rPr>
        <w:t>33.2</w:t>
      </w:r>
      <w:r>
        <w:rPr>
          <w:rFonts w:hint="eastAsia" w:ascii="仿宋" w:hAnsi="仿宋" w:eastAsia="仿宋" w:cs="仿宋_GB2312"/>
          <w:bCs/>
          <w:sz w:val="28"/>
          <w:szCs w:val="28"/>
        </w:rPr>
        <w:t>%，稳定时间</w:t>
      </w:r>
      <w:r>
        <w:rPr>
          <w:rFonts w:ascii="仿宋" w:hAnsi="仿宋" w:eastAsia="仿宋" w:cs="仿宋_GB2312"/>
          <w:bCs/>
          <w:sz w:val="28"/>
          <w:szCs w:val="28"/>
        </w:rPr>
        <w:t>1.1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产量表现：</w:t>
      </w:r>
      <w:r>
        <w:rPr>
          <w:rFonts w:hint="eastAsia" w:ascii="仿宋" w:hAnsi="仿宋" w:eastAsia="仿宋" w:cs="仿宋_GB2312"/>
          <w:bCs/>
          <w:sz w:val="28"/>
          <w:szCs w:val="28"/>
        </w:rPr>
        <w:t>20</w:t>
      </w:r>
      <w:r>
        <w:rPr>
          <w:rFonts w:ascii="仿宋" w:hAnsi="仿宋" w:eastAsia="仿宋" w:cs="仿宋_GB2312"/>
          <w:bCs/>
          <w:sz w:val="28"/>
          <w:szCs w:val="28"/>
        </w:rPr>
        <w:t>18</w:t>
      </w:r>
      <w:r>
        <w:rPr>
          <w:rFonts w:hint="eastAsia" w:ascii="仿宋" w:hAnsi="仿宋" w:eastAsia="仿宋" w:cs="仿宋_GB2312"/>
          <w:bCs/>
          <w:sz w:val="28"/>
          <w:szCs w:val="28"/>
        </w:rPr>
        <w:t>-20</w:t>
      </w:r>
      <w:r>
        <w:rPr>
          <w:rFonts w:ascii="仿宋" w:hAnsi="仿宋" w:eastAsia="仿宋" w:cs="仿宋_GB2312"/>
          <w:bCs/>
          <w:sz w:val="28"/>
          <w:szCs w:val="28"/>
        </w:rPr>
        <w:t>19</w:t>
      </w:r>
      <w:r>
        <w:rPr>
          <w:rFonts w:hint="eastAsia" w:ascii="仿宋" w:hAnsi="仿宋" w:eastAsia="仿宋" w:cs="仿宋_GB2312"/>
          <w:bCs/>
          <w:sz w:val="28"/>
          <w:szCs w:val="28"/>
        </w:rPr>
        <w:t>年度参加山西省中部晚熟冬麦区旱地组品种区域试验，平均亩产</w:t>
      </w:r>
      <w:r>
        <w:rPr>
          <w:rFonts w:ascii="仿宋" w:hAnsi="仿宋" w:eastAsia="仿宋" w:cs="仿宋_GB2312"/>
          <w:bCs/>
          <w:sz w:val="28"/>
          <w:szCs w:val="28"/>
        </w:rPr>
        <w:t>288.3</w:t>
      </w:r>
      <w:r>
        <w:rPr>
          <w:rFonts w:hint="eastAsia" w:ascii="仿宋" w:hAnsi="仿宋" w:eastAsia="仿宋" w:cs="仿宋_GB2312"/>
          <w:bCs/>
          <w:sz w:val="28"/>
          <w:szCs w:val="28"/>
        </w:rPr>
        <w:t>千克，比对照长6878增产</w:t>
      </w:r>
      <w:r>
        <w:rPr>
          <w:rFonts w:ascii="仿宋" w:hAnsi="仿宋" w:eastAsia="仿宋" w:cs="仿宋_GB2312"/>
          <w:bCs/>
          <w:sz w:val="28"/>
          <w:szCs w:val="28"/>
        </w:rPr>
        <w:t>8.5</w:t>
      </w:r>
      <w:r>
        <w:rPr>
          <w:rFonts w:hint="eastAsia" w:ascii="仿宋" w:hAnsi="仿宋" w:eastAsia="仿宋" w:cs="仿宋_GB2312"/>
          <w:bCs/>
          <w:sz w:val="28"/>
          <w:szCs w:val="28"/>
        </w:rPr>
        <w:t>%；20</w:t>
      </w:r>
      <w:r>
        <w:rPr>
          <w:rFonts w:ascii="仿宋" w:hAnsi="仿宋" w:eastAsia="仿宋" w:cs="仿宋_GB2312"/>
          <w:bCs/>
          <w:sz w:val="28"/>
          <w:szCs w:val="28"/>
        </w:rPr>
        <w:t>20</w:t>
      </w:r>
      <w:r>
        <w:rPr>
          <w:rFonts w:hint="eastAsia" w:ascii="仿宋" w:hAnsi="仿宋" w:eastAsia="仿宋" w:cs="仿宋_GB2312"/>
          <w:bCs/>
          <w:sz w:val="28"/>
          <w:szCs w:val="28"/>
        </w:rPr>
        <w:t>-20</w:t>
      </w:r>
      <w:r>
        <w:rPr>
          <w:rFonts w:ascii="仿宋" w:hAnsi="仿宋" w:eastAsia="仿宋" w:cs="仿宋_GB2312"/>
          <w:bCs/>
          <w:sz w:val="28"/>
          <w:szCs w:val="28"/>
        </w:rPr>
        <w:t>21</w:t>
      </w:r>
      <w:r>
        <w:rPr>
          <w:rFonts w:hint="eastAsia" w:ascii="仿宋" w:hAnsi="仿宋" w:eastAsia="仿宋" w:cs="仿宋_GB2312"/>
          <w:bCs/>
          <w:sz w:val="28"/>
          <w:szCs w:val="28"/>
        </w:rPr>
        <w:t>年度续试，平均亩产</w:t>
      </w:r>
      <w:r>
        <w:rPr>
          <w:rFonts w:ascii="仿宋" w:hAnsi="仿宋" w:eastAsia="仿宋" w:cs="仿宋_GB2312"/>
          <w:bCs/>
          <w:sz w:val="28"/>
          <w:szCs w:val="28"/>
        </w:rPr>
        <w:t>311.0</w:t>
      </w:r>
      <w:r>
        <w:rPr>
          <w:rFonts w:hint="eastAsia" w:ascii="仿宋" w:hAnsi="仿宋" w:eastAsia="仿宋" w:cs="仿宋_GB2312"/>
          <w:bCs/>
          <w:sz w:val="28"/>
          <w:szCs w:val="28"/>
        </w:rPr>
        <w:t>千克，比对照长6878增产</w:t>
      </w:r>
      <w:r>
        <w:rPr>
          <w:rFonts w:ascii="仿宋" w:hAnsi="仿宋" w:eastAsia="仿宋" w:cs="仿宋_GB2312"/>
          <w:bCs/>
          <w:sz w:val="28"/>
          <w:szCs w:val="28"/>
        </w:rPr>
        <w:t>6.5</w:t>
      </w:r>
      <w:r>
        <w:rPr>
          <w:rFonts w:hint="eastAsia" w:ascii="仿宋" w:hAnsi="仿宋" w:eastAsia="仿宋" w:cs="仿宋_GB2312"/>
          <w:bCs/>
          <w:sz w:val="28"/>
          <w:szCs w:val="28"/>
        </w:rPr>
        <w:t>%。两年区域试验平均亩产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299.6</w:t>
      </w:r>
      <w:r>
        <w:rPr>
          <w:rFonts w:hint="eastAsia" w:ascii="仿宋" w:hAnsi="仿宋" w:eastAsia="仿宋" w:cs="仿宋_GB2312"/>
          <w:bCs/>
          <w:sz w:val="28"/>
          <w:szCs w:val="28"/>
        </w:rPr>
        <w:t>千克，比对照增产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7.5</w:t>
      </w:r>
      <w:r>
        <w:rPr>
          <w:rFonts w:hint="eastAsia" w:ascii="仿宋" w:hAnsi="仿宋" w:eastAsia="仿宋" w:cs="仿宋_GB2312"/>
          <w:bCs/>
          <w:sz w:val="28"/>
          <w:szCs w:val="28"/>
        </w:rPr>
        <w:t>%。20</w:t>
      </w:r>
      <w:r>
        <w:rPr>
          <w:rFonts w:ascii="仿宋" w:hAnsi="仿宋" w:eastAsia="仿宋" w:cs="仿宋_GB2312"/>
          <w:bCs/>
          <w:sz w:val="28"/>
          <w:szCs w:val="28"/>
        </w:rPr>
        <w:t>20</w:t>
      </w:r>
      <w:r>
        <w:rPr>
          <w:rFonts w:hint="eastAsia" w:ascii="仿宋" w:hAnsi="仿宋" w:eastAsia="仿宋" w:cs="仿宋_GB2312"/>
          <w:bCs/>
          <w:sz w:val="28"/>
          <w:szCs w:val="28"/>
        </w:rPr>
        <w:t>-20</w:t>
      </w:r>
      <w:r>
        <w:rPr>
          <w:rFonts w:ascii="仿宋" w:hAnsi="仿宋" w:eastAsia="仿宋" w:cs="仿宋_GB2312"/>
          <w:bCs/>
          <w:sz w:val="28"/>
          <w:szCs w:val="28"/>
        </w:rPr>
        <w:t>21</w:t>
      </w:r>
      <w:r>
        <w:rPr>
          <w:rFonts w:hint="eastAsia" w:ascii="仿宋" w:hAnsi="仿宋" w:eastAsia="仿宋" w:cs="仿宋_GB2312"/>
          <w:bCs/>
          <w:sz w:val="28"/>
          <w:szCs w:val="28"/>
        </w:rPr>
        <w:t>年度参加生产试验，平均亩产</w:t>
      </w:r>
      <w:r>
        <w:rPr>
          <w:rFonts w:ascii="仿宋" w:hAnsi="仿宋" w:eastAsia="仿宋" w:cs="仿宋_GB2312"/>
          <w:bCs/>
          <w:sz w:val="28"/>
          <w:szCs w:val="28"/>
        </w:rPr>
        <w:t>300.4</w:t>
      </w:r>
      <w:r>
        <w:rPr>
          <w:rFonts w:hint="eastAsia" w:ascii="仿宋" w:hAnsi="仿宋" w:eastAsia="仿宋" w:cs="仿宋_GB2312"/>
          <w:bCs/>
          <w:sz w:val="28"/>
          <w:szCs w:val="28"/>
        </w:rPr>
        <w:t>千克，比对照长6878增产</w:t>
      </w:r>
      <w:r>
        <w:rPr>
          <w:rFonts w:ascii="仿宋" w:hAnsi="仿宋" w:eastAsia="仿宋" w:cs="仿宋_GB2312"/>
          <w:bCs/>
          <w:sz w:val="28"/>
          <w:szCs w:val="28"/>
        </w:rPr>
        <w:t>6.3</w:t>
      </w:r>
      <w:r>
        <w:rPr>
          <w:rFonts w:hint="eastAsia" w:ascii="仿宋" w:hAnsi="仿宋" w:eastAsia="仿宋" w:cs="仿宋_GB2312"/>
          <w:bCs/>
          <w:sz w:val="28"/>
          <w:szCs w:val="28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栽培技术要点：</w:t>
      </w:r>
      <w:r>
        <w:rPr>
          <w:rFonts w:hint="eastAsia" w:ascii="仿宋" w:hAnsi="仿宋" w:eastAsia="仿宋" w:cs="仿宋_GB2312"/>
          <w:bCs/>
          <w:sz w:val="28"/>
          <w:szCs w:val="28"/>
        </w:rPr>
        <w:t>适宜播种期为9月下旬至10月上旬，每亩基本苗</w:t>
      </w:r>
      <w:r>
        <w:rPr>
          <w:rFonts w:ascii="仿宋" w:hAnsi="仿宋" w:eastAsia="仿宋" w:cs="仿宋_GB2312"/>
          <w:bCs/>
          <w:sz w:val="28"/>
          <w:szCs w:val="28"/>
        </w:rPr>
        <w:t>25</w:t>
      </w:r>
      <w:r>
        <w:rPr>
          <w:rFonts w:hint="eastAsia" w:ascii="仿宋" w:hAnsi="仿宋" w:eastAsia="仿宋" w:cs="仿宋_GB2312"/>
          <w:bCs/>
          <w:sz w:val="28"/>
          <w:szCs w:val="28"/>
        </w:rPr>
        <w:t>万，亩施有机肥3-4m</w:t>
      </w:r>
      <w:r>
        <w:rPr>
          <w:rFonts w:ascii="仿宋" w:hAnsi="仿宋" w:eastAsia="仿宋" w:cs="仿宋_GB2312"/>
          <w:bCs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sz w:val="28"/>
          <w:szCs w:val="28"/>
        </w:rPr>
        <w:t>，磷酸二铵20千克；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提倡</w:t>
      </w:r>
      <w:r>
        <w:rPr>
          <w:rFonts w:hint="eastAsia" w:ascii="仿宋" w:hAnsi="仿宋" w:eastAsia="仿宋" w:cs="仿宋_GB2312"/>
          <w:bCs/>
          <w:sz w:val="28"/>
          <w:szCs w:val="28"/>
        </w:rPr>
        <w:t>初冬磙压和返青前耙耱；拔节期乘墒追肥尿素</w:t>
      </w:r>
      <w:r>
        <w:rPr>
          <w:rFonts w:ascii="仿宋" w:hAnsi="仿宋" w:eastAsia="仿宋" w:cs="仿宋_GB2312"/>
          <w:bCs/>
          <w:sz w:val="28"/>
          <w:szCs w:val="28"/>
        </w:rPr>
        <w:t>10-15</w:t>
      </w:r>
      <w:r>
        <w:rPr>
          <w:rFonts w:hint="eastAsia" w:ascii="仿宋" w:hAnsi="仿宋" w:eastAsia="仿宋" w:cs="仿宋_GB2312"/>
          <w:bCs/>
          <w:sz w:val="28"/>
          <w:szCs w:val="28"/>
        </w:rPr>
        <w:t>千克。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  <w:lang w:bidi="ar"/>
        </w:rPr>
        <w:t>适宜区域：</w:t>
      </w:r>
      <w:r>
        <w:rPr>
          <w:rFonts w:hint="eastAsia" w:ascii="仿宋" w:hAnsi="仿宋" w:eastAsia="仿宋" w:cs="仿宋_GB2312"/>
          <w:bCs/>
          <w:sz w:val="28"/>
          <w:szCs w:val="28"/>
        </w:rPr>
        <w:t>适宜在山西中部晚熟冬麦区旱地种植。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360" w:lineRule="auto"/>
        <w:ind w:firstLine="560" w:firstLineChars="200"/>
        <w:textAlignment w:val="auto"/>
        <w:rPr>
          <w:rFonts w:hint="default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品种名称：</w:t>
      </w:r>
      <w:r>
        <w:rPr>
          <w:rFonts w:hint="eastAsia" w:ascii="仿宋" w:hAnsi="仿宋" w:eastAsia="仿宋" w:cs="仿宋"/>
          <w:bCs/>
          <w:sz w:val="28"/>
          <w:szCs w:val="28"/>
        </w:rPr>
        <w:t>经麦6425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 请 者：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山西农业大学经济作物研究所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育种单位：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山西农业大学经济作物研究所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品种来源：</w:t>
      </w:r>
      <w:r>
        <w:rPr>
          <w:rFonts w:hint="eastAsia" w:ascii="仿宋" w:hAnsi="仿宋" w:eastAsia="仿宋" w:cs="仿宋"/>
          <w:sz w:val="28"/>
          <w:szCs w:val="28"/>
        </w:rPr>
        <w:t>汾4475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084144。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强冬性，生育期</w:t>
      </w:r>
      <w:r>
        <w:rPr>
          <w:rFonts w:hint="eastAsia" w:ascii="仿宋" w:hAnsi="仿宋" w:eastAsia="仿宋" w:cs="仿宋"/>
          <w:sz w:val="28"/>
          <w:szCs w:val="28"/>
        </w:rPr>
        <w:t>25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天，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对照</w:t>
      </w:r>
      <w:r>
        <w:rPr>
          <w:rFonts w:hint="eastAsia" w:ascii="仿宋" w:hAnsi="仿宋" w:eastAsia="仿宋" w:cs="仿宋"/>
          <w:sz w:val="28"/>
          <w:szCs w:val="28"/>
        </w:rPr>
        <w:t>长6878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熟期相当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。幼苗半匍匐，叶片细长，叶色</w:t>
      </w:r>
      <w:r>
        <w:rPr>
          <w:rFonts w:hint="eastAsia" w:ascii="仿宋" w:hAnsi="仿宋" w:eastAsia="仿宋" w:cs="仿宋"/>
          <w:sz w:val="28"/>
          <w:szCs w:val="28"/>
        </w:rPr>
        <w:t>深绿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，分蘖力强。株高</w:t>
      </w:r>
      <w:r>
        <w:rPr>
          <w:rFonts w:hint="eastAsia" w:ascii="仿宋" w:hAnsi="仿宋" w:eastAsia="仿宋" w:cs="仿宋"/>
          <w:sz w:val="28"/>
          <w:szCs w:val="28"/>
        </w:rPr>
        <w:t>81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厘米，株型紧凑，茎秆弹性好，抗倒性较强。茎叶无蜡质，旗叶下披，穗层较整齐，熟相好。穗型纺锤形，平均穗长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厘米，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长芒、芒白色、白壳。护颖卵形，颖肩斜肩，颖嘴中弯，小穗密度中。籽粒椭圆形、白色，粒质半角质。一般亩穗数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36.7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万，穗粒数</w:t>
      </w:r>
      <w:r>
        <w:rPr>
          <w:rFonts w:hint="eastAsia" w:ascii="仿宋" w:hAnsi="仿宋" w:eastAsia="仿宋" w:cs="仿宋"/>
          <w:sz w:val="28"/>
          <w:szCs w:val="28"/>
        </w:rPr>
        <w:t>26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个，千粒重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2018-2019年度、2020-2021年度山西农业科学院植保所人工接菌鉴定，中感条锈病，中感叶锈病，高感白粉病。2021年农业部谷物及制品质量监督检验测试中心(哈尔滨)检测，籽粒容重776克/升，籽粒粗蛋白含量（干基）14.84%，湿面筋含量（以14%水分计）33.1%，稳定时间1.7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产量表现</w:t>
      </w: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2018-2019年度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加山西省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中部晚熟冬麦组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品种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区域试验，平均亩产</w:t>
      </w:r>
      <w:r>
        <w:rPr>
          <w:rFonts w:hint="eastAsia" w:ascii="仿宋" w:hAnsi="仿宋" w:eastAsia="仿宋" w:cs="仿宋"/>
          <w:sz w:val="28"/>
          <w:szCs w:val="28"/>
        </w:rPr>
        <w:t>281.0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"/>
          <w:sz w:val="28"/>
          <w:szCs w:val="28"/>
        </w:rPr>
        <w:t>长6878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"/>
          <w:sz w:val="28"/>
          <w:szCs w:val="28"/>
        </w:rPr>
        <w:t>5.8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%；</w:t>
      </w:r>
      <w:r>
        <w:rPr>
          <w:rFonts w:hint="eastAsia" w:ascii="仿宋" w:hAnsi="仿宋" w:eastAsia="仿宋" w:cs="仿宋"/>
          <w:sz w:val="28"/>
          <w:szCs w:val="28"/>
        </w:rPr>
        <w:t>2020-2021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年度续试，平均亩产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304.6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"/>
          <w:sz w:val="28"/>
          <w:szCs w:val="28"/>
        </w:rPr>
        <w:t>长6878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"/>
          <w:sz w:val="28"/>
          <w:szCs w:val="28"/>
        </w:rPr>
        <w:t>4.3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%。两年区域试验平均亩产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292.8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千克，比对照增产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5.0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  <w:r>
        <w:rPr>
          <w:rFonts w:hint="eastAsia" w:ascii="仿宋" w:hAnsi="仿宋" w:eastAsia="仿宋" w:cs="仿宋"/>
          <w:sz w:val="28"/>
          <w:szCs w:val="28"/>
        </w:rPr>
        <w:t>2020-2021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年度参加生产试验，平均亩产</w:t>
      </w:r>
      <w:r>
        <w:rPr>
          <w:rFonts w:hint="eastAsia" w:ascii="仿宋" w:hAnsi="仿宋" w:eastAsia="仿宋" w:cs="仿宋"/>
          <w:sz w:val="28"/>
          <w:szCs w:val="28"/>
        </w:rPr>
        <w:t>298.9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千克，比对照</w:t>
      </w:r>
      <w:r>
        <w:rPr>
          <w:rFonts w:hint="eastAsia" w:ascii="仿宋" w:hAnsi="仿宋" w:eastAsia="仿宋" w:cs="仿宋"/>
          <w:sz w:val="28"/>
          <w:szCs w:val="28"/>
        </w:rPr>
        <w:t>长6878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增产</w:t>
      </w:r>
      <w:r>
        <w:rPr>
          <w:rFonts w:hint="eastAsia" w:ascii="仿宋" w:hAnsi="仿宋" w:eastAsia="仿宋" w:cs="仿宋"/>
          <w:sz w:val="28"/>
          <w:szCs w:val="28"/>
        </w:rPr>
        <w:t>5.8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栽培技术要点：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适宜播期9月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下旬至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10月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上旬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，亩基本苗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万，。一次性施足底肥，有机肥和无机肥相结合。春季及时中耕除草。灌浆期注意蚜虫危害，一般采用氧化乐果喷雾防治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蚜虫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同时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配合磷酸二氢钾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喷施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。蜡熟期及时收获。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shd w:val="clear" w:color="auto" w:fill="FFFFFF"/>
        </w:rPr>
        <w:t>适宜区域：</w:t>
      </w:r>
      <w:r>
        <w:rPr>
          <w:rFonts w:hint="eastAsia" w:ascii="仿宋" w:hAnsi="仿宋" w:eastAsia="仿宋" w:cs="仿宋"/>
          <w:sz w:val="28"/>
          <w:szCs w:val="28"/>
        </w:rPr>
        <w:t>适宜在山西中部冬麦区旱地种植。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品种名称：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早糯</w:t>
      </w:r>
      <w:r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</w:t>
      </w:r>
      <w:r>
        <w:rPr>
          <w:rFonts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者：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育种单位：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品种来源：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矮早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号/7702//良星99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特征特性：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冬性，生育期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天，比对照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早熟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1-2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天。幼苗直立，叶片宽短，叶色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淡绿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，分蘖力中等。株高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厘米，株型紧凑，茎秆弹性好，抗倒性较强。茎叶无蜡质，旗叶直立，穗层整齐，熟相好。穗型长方形，平均穗长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厘米，短芒、芒色白色、壳色白壳。护颖长圆形，颖肩丘肩，颖嘴中弯，小穗密度中。籽粒椭圆形、白色，粒质糯质。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亩穗数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52.3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万，穗粒数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个，千粒重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42.6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2019-2020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年度、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2020-2021 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年度山西农业科学院植保所人工接菌鉴定，中感条锈病，中感叶锈病，中感白粉病。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年农业部谷物及制品质量监督检验测试中心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哈尔滨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检测，支链淀粉（占淀粉量）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，籽粒容重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813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升，籽粒粗蛋白含量（干基）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15.11%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，粗淀粉（干基）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65.16%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，湿面筋含量（以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水分计）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29.2%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，稳定时间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1.2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面团形成时间</w:t>
      </w:r>
      <w:r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3.7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年农业部谷物及制品质量监督检验测试中心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哈尔滨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检测，支链淀粉（占淀粉量）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98.76%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，籽粒容重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815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升，籽粒粗蛋白含量（干基）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15.64%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，粗淀粉（干基）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76.65%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，湿面筋含量（以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水分计）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32.3%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，稳定时间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1.1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，面团形成时间</w:t>
      </w:r>
      <w:r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3.9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产量表现：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2019-2020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参加山西省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特色小麦水地组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品种区域试验，平均亩产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343.3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运黑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2020-2021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年度续试，平均亩产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391.4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运黑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12.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。两年平均亩产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367.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比对照运黑28增产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9.0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栽培技术要点：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适宜播种期</w:t>
      </w:r>
      <w:r>
        <w:rPr>
          <w:rFonts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月上中旬，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亩播量控制在12.5-15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基本苗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25-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万，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底肥可亩施小麦专用肥50-75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，达到亩施N 13-18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，P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O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 xml:space="preserve">5 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7-10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，K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O 3-4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标准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；注意防治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小麦白粉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  <w:rPr>
          <w:rFonts w:hint="eastAsia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适宜区域：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适宜在山西南部中熟冬麦区水地种植。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序    号：14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品种名称：</w:t>
      </w:r>
      <w:r>
        <w:rPr>
          <w:rFonts w:hAnsi="仿宋" w:eastAsia="仿宋"/>
          <w:bCs/>
          <w:sz w:val="28"/>
          <w:szCs w:val="28"/>
        </w:rPr>
        <w:t>临黑</w:t>
      </w:r>
      <w:r>
        <w:rPr>
          <w:rFonts w:eastAsia="仿宋"/>
          <w:bCs/>
          <w:sz w:val="28"/>
          <w:szCs w:val="28"/>
        </w:rPr>
        <w:t>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申</w:t>
      </w:r>
      <w:r>
        <w:rPr>
          <w:rFonts w:eastAsia="仿宋"/>
          <w:b/>
          <w:bCs/>
          <w:sz w:val="28"/>
          <w:szCs w:val="28"/>
        </w:rPr>
        <w:t xml:space="preserve"> </w:t>
      </w:r>
      <w:r>
        <w:rPr>
          <w:rFonts w:hAnsi="仿宋" w:eastAsia="仿宋"/>
          <w:b/>
          <w:bCs/>
          <w:sz w:val="28"/>
          <w:szCs w:val="28"/>
        </w:rPr>
        <w:t>请</w:t>
      </w:r>
      <w:r>
        <w:rPr>
          <w:rFonts w:eastAsia="仿宋"/>
          <w:b/>
          <w:bCs/>
          <w:sz w:val="28"/>
          <w:szCs w:val="28"/>
        </w:rPr>
        <w:t xml:space="preserve"> </w:t>
      </w:r>
      <w:r>
        <w:rPr>
          <w:rFonts w:hAnsi="仿宋" w:eastAsia="仿宋"/>
          <w:b/>
          <w:bCs/>
          <w:sz w:val="28"/>
          <w:szCs w:val="28"/>
        </w:rPr>
        <w:t>者：</w:t>
      </w:r>
      <w:r>
        <w:rPr>
          <w:rFonts w:hAnsi="仿宋" w:eastAsia="仿宋"/>
          <w:sz w:val="28"/>
          <w:szCs w:val="28"/>
        </w:rPr>
        <w:t>山西</w:t>
      </w:r>
      <w:r>
        <w:rPr>
          <w:rFonts w:hint="eastAsia" w:hAnsi="仿宋" w:eastAsia="仿宋"/>
          <w:sz w:val="28"/>
          <w:szCs w:val="28"/>
        </w:rPr>
        <w:t>农业</w:t>
      </w:r>
      <w:r>
        <w:rPr>
          <w:rFonts w:hAnsi="仿宋" w:eastAsia="仿宋"/>
          <w:sz w:val="28"/>
          <w:szCs w:val="28"/>
        </w:rPr>
        <w:t>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育种单位：</w:t>
      </w:r>
      <w:r>
        <w:rPr>
          <w:rFonts w:hAnsi="仿宋" w:eastAsia="仿宋"/>
          <w:sz w:val="28"/>
          <w:szCs w:val="28"/>
        </w:rPr>
        <w:t>山西</w:t>
      </w:r>
      <w:r>
        <w:rPr>
          <w:rFonts w:hint="eastAsia" w:hAnsi="仿宋" w:eastAsia="仿宋"/>
          <w:sz w:val="28"/>
          <w:szCs w:val="28"/>
        </w:rPr>
        <w:t>农业</w:t>
      </w:r>
      <w:r>
        <w:rPr>
          <w:rFonts w:hAnsi="仿宋" w:eastAsia="仿宋"/>
          <w:sz w:val="28"/>
          <w:szCs w:val="28"/>
        </w:rPr>
        <w:t>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eastAsia="仿宋"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品种来源：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NSA98-0146</w:t>
      </w:r>
      <w:r>
        <w:rPr>
          <w:rFonts w:hint="eastAsia" w:eastAsia="仿宋"/>
          <w:sz w:val="28"/>
          <w:szCs w:val="28"/>
        </w:rPr>
        <w:t>/（</w:t>
      </w:r>
      <w:r>
        <w:rPr>
          <w:rFonts w:hAnsi="宋体"/>
          <w:color w:val="000000"/>
          <w:sz w:val="28"/>
          <w:szCs w:val="28"/>
        </w:rPr>
        <w:t>太</w:t>
      </w:r>
      <w:r>
        <w:rPr>
          <w:color w:val="000000"/>
          <w:sz w:val="28"/>
          <w:szCs w:val="28"/>
        </w:rPr>
        <w:t>633/</w:t>
      </w:r>
      <w:r>
        <w:rPr>
          <w:rFonts w:hAnsi="宋体"/>
          <w:color w:val="000000"/>
          <w:sz w:val="28"/>
          <w:szCs w:val="28"/>
        </w:rPr>
        <w:t>紫</w:t>
      </w:r>
      <w:r>
        <w:rPr>
          <w:color w:val="000000"/>
          <w:sz w:val="28"/>
          <w:szCs w:val="28"/>
        </w:rPr>
        <w:t>3</w:t>
      </w:r>
      <w:r>
        <w:rPr>
          <w:rFonts w:hint="eastAsia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"/>
          <w:color w:val="0000FF"/>
          <w:kern w:val="0"/>
          <w:sz w:val="28"/>
          <w:szCs w:val="28"/>
          <w:shd w:val="clear" w:color="auto" w:fill="FFFFFF"/>
        </w:rPr>
      </w:pPr>
      <w:r>
        <w:rPr>
          <w:rFonts w:hAnsi="仿宋" w:eastAsia="仿宋"/>
          <w:b/>
          <w:bCs/>
          <w:sz w:val="28"/>
          <w:szCs w:val="28"/>
        </w:rPr>
        <w:t>特征特性：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冬性，生育期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天，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成熟期与对照品种运黑2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相当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。幼苗直立，叶片细长，叶色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，分蘖力中等。株高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厘米，株型紧凑，茎秆弹性好。茎叶有蜡质，旗叶直立，穗层整齐，熟相好。穗型长方形，平均穗长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厘米，长芒、芒色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浅黄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色、壳色白壳。护颖卵形，颖肩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丘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肩，颖嘴中弯，小穗密度中。籽粒椭圆形、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紫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色，粒质角质。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亩穗数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31.7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万，穗粒数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个，千粒重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40.4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2019-2020年度、2020-2021年度山西农业科学院植保所人工接菌鉴定，中感条锈病，中感叶锈病，中感白粉病。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经农业部谷物及制品质量监督检验测试中心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哈尔滨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年籽粒容重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810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升，籽粒粗蛋白含量（干基）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15.61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，湿面筋含量（以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水分计）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38.0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，稳定时间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1.1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锌含量47.2 mg/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sz w:val="28"/>
          <w:szCs w:val="28"/>
        </w:rPr>
        <w:t>，硒含量0.13mg/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年籽粒容重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818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克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升，籽粒粗蛋白含量（干基）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13.87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，湿面筋含量（以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水分计）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30.1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，稳定时间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0.9</w:t>
      </w:r>
      <w:r>
        <w:rPr>
          <w:rFonts w:hint="eastAsia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sz w:val="28"/>
          <w:szCs w:val="28"/>
        </w:rPr>
        <w:t>锌含量30.3 mg/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sz w:val="28"/>
          <w:szCs w:val="28"/>
        </w:rPr>
        <w:t>，硒含量0.029mg/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千克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640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产量表现：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2019-2020年度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参加山西省南部中熟冬麦区（黑、糯小麦）水地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品种区域试验，平均亩产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349.3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运黑28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2020-2021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年度续试，平均亩产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377.3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千克，比对照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运黑28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增产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8.9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%。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两年平均亩产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36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千克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比对照运黑28增产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8.1</w:t>
      </w:r>
      <w:r>
        <w:rPr>
          <w:rFonts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仿宋" w:eastAsia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color="auto" w:fill="FFFFFF"/>
        </w:rPr>
        <w:t>栽培技术要点：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适宜播种期10月上中旬，亩基本苗</w:t>
      </w:r>
      <w:r>
        <w:rPr>
          <w:rFonts w:hint="eastAsia" w:ascii="仿宋" w:hAnsi="仿宋" w:eastAsia="仿宋" w:cs="仿宋_GB2312"/>
          <w:sz w:val="28"/>
          <w:szCs w:val="28"/>
        </w:rPr>
        <w:t>25-30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万，</w:t>
      </w:r>
      <w:r>
        <w:rPr>
          <w:rFonts w:hint="eastAsia" w:ascii="仿宋" w:hAnsi="仿宋" w:eastAsia="仿宋" w:cs="仿宋_GB2312"/>
          <w:sz w:val="28"/>
          <w:szCs w:val="28"/>
        </w:rPr>
        <w:t>亩追施尿素5千克；</w:t>
      </w:r>
      <w:r>
        <w:rPr>
          <w:rFonts w:eastAsia="仿宋"/>
          <w:sz w:val="28"/>
          <w:szCs w:val="28"/>
        </w:rPr>
        <w:t>追肥高效期，在起身至拔节期，应视苗情定追肥时间。如果群体偏大，应在拔节后期追肥，群体适中，则可以起身追肥。后期结合防虫治病进行“一喷三防”。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ind w:firstLine="560" w:firstLineChars="200"/>
        <w:jc w:val="left"/>
        <w:textAlignment w:val="auto"/>
      </w:pPr>
      <w:r>
        <w:rPr>
          <w:rFonts w:eastAsia="仿宋"/>
          <w:b/>
          <w:bCs/>
          <w:sz w:val="28"/>
          <w:szCs w:val="28"/>
        </w:rPr>
        <w:t>适宜区域：</w:t>
      </w:r>
      <w:r>
        <w:rPr>
          <w:rFonts w:eastAsia="仿宋"/>
          <w:sz w:val="28"/>
          <w:szCs w:val="28"/>
        </w:rPr>
        <w:t>适宜在山西南部中熟冬麦区水地种植。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1DAE"/>
    <w:rsid w:val="07FE79EB"/>
    <w:rsid w:val="0AE815E5"/>
    <w:rsid w:val="165A055B"/>
    <w:rsid w:val="18320214"/>
    <w:rsid w:val="2D412133"/>
    <w:rsid w:val="4B997456"/>
    <w:rsid w:val="52897763"/>
    <w:rsid w:val="62F20114"/>
    <w:rsid w:val="6F360DE7"/>
    <w:rsid w:val="7930690A"/>
    <w:rsid w:val="7E1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2020-09-17T03:15:00Z</dcterms:created>
  <dc:creator>木木</dc:creator>
  <cp:lastModifiedBy>木木</cp:lastModifiedBy>
  <cp:lastPrinted>2020-09-17T08:09:00Z</cp:lastPrinted>
  <dcterms:modified xsi:type="dcterms:W3CDTF">2021-10-25T08:38:57Z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93BBBE96EF4B497CB290C3F426F3D6DB</vt:lpwstr>
  </property>
</Properties>
</file>